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17"/>
        <w:gridCol w:w="6997"/>
      </w:tblGrid>
      <w:tr w:rsidR="00637CED" w:rsidRPr="00F2430A" w14:paraId="3FA1E75A" w14:textId="77777777" w:rsidTr="005348DA">
        <w:trPr>
          <w:trHeight w:val="475"/>
        </w:trPr>
        <w:tc>
          <w:tcPr>
            <w:tcW w:w="9214" w:type="dxa"/>
            <w:gridSpan w:val="2"/>
            <w:shd w:val="clear" w:color="auto" w:fill="C6E6A2"/>
            <w:vAlign w:val="center"/>
          </w:tcPr>
          <w:p w14:paraId="21F142F1" w14:textId="77777777" w:rsidR="00637CED" w:rsidRPr="00F2430A" w:rsidRDefault="00637CED" w:rsidP="005348DA">
            <w:pPr>
              <w:widowControl w:val="0"/>
              <w:suppressAutoHyphens/>
              <w:jc w:val="center"/>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UPRAVLJAVEC</w:t>
            </w:r>
          </w:p>
        </w:tc>
      </w:tr>
      <w:tr w:rsidR="00637CED" w:rsidRPr="00F2430A" w14:paraId="43FED91F" w14:textId="77777777" w:rsidTr="005348DA">
        <w:trPr>
          <w:trHeight w:val="1073"/>
        </w:trPr>
        <w:tc>
          <w:tcPr>
            <w:tcW w:w="2217" w:type="dxa"/>
            <w:shd w:val="clear" w:color="auto" w:fill="C6E6A2"/>
            <w:vAlign w:val="center"/>
          </w:tcPr>
          <w:p w14:paraId="41352C54" w14:textId="77777777" w:rsidR="00637CED" w:rsidRPr="00F2430A" w:rsidRDefault="00637CED" w:rsidP="005348DA">
            <w:pPr>
              <w:widowControl w:val="0"/>
              <w:suppressAutoHyphens/>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Naziv in sedež</w:t>
            </w:r>
          </w:p>
        </w:tc>
        <w:tc>
          <w:tcPr>
            <w:tcW w:w="6997" w:type="dxa"/>
            <w:shd w:val="clear" w:color="auto" w:fill="C6E6A2"/>
            <w:vAlign w:val="center"/>
          </w:tcPr>
          <w:p w14:paraId="2FF27B0B" w14:textId="77777777" w:rsidR="00637CED" w:rsidRPr="00F2430A" w:rsidRDefault="00637CED" w:rsidP="005348DA">
            <w:pPr>
              <w:widowControl w:val="0"/>
              <w:suppressAutoHyphens/>
              <w:snapToGrid w:val="0"/>
              <w:rPr>
                <w:rFonts w:asciiTheme="minorHAnsi" w:eastAsia="Arial Unicode MS" w:hAnsiTheme="minorHAnsi" w:cstheme="minorHAnsi"/>
                <w:color w:val="000000" w:themeColor="text1"/>
                <w:kern w:val="1"/>
                <w:sz w:val="22"/>
                <w:szCs w:val="22"/>
              </w:rPr>
            </w:pPr>
            <w:r w:rsidRPr="00F2430A">
              <w:rPr>
                <w:rFonts w:asciiTheme="minorHAnsi" w:eastAsia="Arial Unicode MS" w:hAnsiTheme="minorHAnsi" w:cstheme="minorHAnsi"/>
                <w:color w:val="000000" w:themeColor="text1"/>
                <w:kern w:val="1"/>
                <w:sz w:val="22"/>
                <w:szCs w:val="22"/>
              </w:rPr>
              <w:t>Zavod za zdravstveno zavarovanje Slovenije</w:t>
            </w:r>
          </w:p>
          <w:p w14:paraId="04671763" w14:textId="77777777" w:rsidR="00637CED" w:rsidRPr="00F2430A" w:rsidRDefault="00637CED" w:rsidP="005348DA">
            <w:pPr>
              <w:widowControl w:val="0"/>
              <w:suppressAutoHyphens/>
              <w:snapToGrid w:val="0"/>
              <w:rPr>
                <w:rFonts w:asciiTheme="minorHAnsi" w:eastAsia="Arial Unicode MS" w:hAnsiTheme="minorHAnsi" w:cstheme="minorHAnsi"/>
                <w:color w:val="000000" w:themeColor="text1"/>
                <w:kern w:val="1"/>
                <w:sz w:val="22"/>
                <w:szCs w:val="22"/>
              </w:rPr>
            </w:pPr>
            <w:r w:rsidRPr="00F2430A">
              <w:rPr>
                <w:rFonts w:asciiTheme="minorHAnsi" w:eastAsia="Arial Unicode MS" w:hAnsiTheme="minorHAnsi" w:cstheme="minorHAnsi"/>
                <w:color w:val="000000" w:themeColor="text1"/>
                <w:kern w:val="1"/>
                <w:sz w:val="22"/>
                <w:szCs w:val="22"/>
              </w:rPr>
              <w:t>Miklošičeva cesta 24</w:t>
            </w:r>
          </w:p>
          <w:p w14:paraId="01F8E1E6" w14:textId="0E2CF1B0" w:rsidR="00637CED" w:rsidRPr="00F2430A" w:rsidRDefault="00637CED" w:rsidP="005348DA">
            <w:pPr>
              <w:widowControl w:val="0"/>
              <w:suppressAutoHyphens/>
              <w:rPr>
                <w:rFonts w:asciiTheme="minorHAnsi" w:eastAsia="Arial Unicode MS" w:hAnsiTheme="minorHAnsi" w:cstheme="minorHAnsi"/>
                <w:color w:val="000000" w:themeColor="text1"/>
                <w:kern w:val="1"/>
                <w:sz w:val="22"/>
                <w:szCs w:val="22"/>
              </w:rPr>
            </w:pPr>
            <w:r w:rsidRPr="00F2430A">
              <w:rPr>
                <w:rFonts w:asciiTheme="minorHAnsi" w:eastAsia="Arial Unicode MS" w:hAnsiTheme="minorHAnsi" w:cstheme="minorHAnsi"/>
                <w:color w:val="000000" w:themeColor="text1"/>
                <w:kern w:val="1"/>
                <w:sz w:val="22"/>
                <w:szCs w:val="22"/>
              </w:rPr>
              <w:t>1000 Ljubljana</w:t>
            </w:r>
            <w:r w:rsidR="00134858">
              <w:rPr>
                <w:rFonts w:asciiTheme="minorHAnsi" w:eastAsia="Arial Unicode MS" w:hAnsiTheme="minorHAnsi" w:cstheme="minorHAnsi"/>
                <w:color w:val="000000" w:themeColor="text1"/>
                <w:kern w:val="1"/>
                <w:sz w:val="22"/>
                <w:szCs w:val="22"/>
              </w:rPr>
              <w:t xml:space="preserve"> </w:t>
            </w:r>
          </w:p>
        </w:tc>
      </w:tr>
      <w:tr w:rsidR="00637CED" w:rsidRPr="00F2430A" w14:paraId="612623B3" w14:textId="77777777" w:rsidTr="005348DA">
        <w:trPr>
          <w:trHeight w:val="394"/>
        </w:trPr>
        <w:tc>
          <w:tcPr>
            <w:tcW w:w="2217" w:type="dxa"/>
            <w:shd w:val="clear" w:color="auto" w:fill="C6E6A2"/>
            <w:vAlign w:val="center"/>
          </w:tcPr>
          <w:p w14:paraId="22DC4652" w14:textId="77777777" w:rsidR="00637CED" w:rsidRPr="00F2430A" w:rsidRDefault="00637CED" w:rsidP="005348DA">
            <w:pPr>
              <w:widowControl w:val="0"/>
              <w:suppressAutoHyphens/>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ID št. za DDV</w:t>
            </w:r>
          </w:p>
        </w:tc>
        <w:tc>
          <w:tcPr>
            <w:tcW w:w="6997" w:type="dxa"/>
            <w:shd w:val="clear" w:color="auto" w:fill="C6E6A2"/>
            <w:vAlign w:val="center"/>
          </w:tcPr>
          <w:p w14:paraId="778269EA" w14:textId="77777777" w:rsidR="00637CED" w:rsidRPr="00F2430A" w:rsidRDefault="00637CED" w:rsidP="005348DA">
            <w:pPr>
              <w:widowControl w:val="0"/>
              <w:suppressAutoHyphens/>
              <w:rPr>
                <w:rFonts w:asciiTheme="minorHAnsi" w:eastAsia="Arial Unicode MS" w:hAnsiTheme="minorHAnsi" w:cstheme="minorHAnsi"/>
                <w:color w:val="000000" w:themeColor="text1"/>
                <w:kern w:val="1"/>
                <w:sz w:val="22"/>
                <w:szCs w:val="22"/>
              </w:rPr>
            </w:pPr>
            <w:r w:rsidRPr="00F2430A">
              <w:rPr>
                <w:rFonts w:asciiTheme="minorHAnsi" w:eastAsia="Arial Unicode MS" w:hAnsiTheme="minorHAnsi" w:cstheme="minorHAnsi"/>
                <w:color w:val="000000" w:themeColor="text1"/>
                <w:kern w:val="1"/>
                <w:sz w:val="22"/>
                <w:szCs w:val="22"/>
              </w:rPr>
              <w:t>SI 41698070</w:t>
            </w:r>
          </w:p>
        </w:tc>
      </w:tr>
      <w:tr w:rsidR="00637CED" w:rsidRPr="00F2430A" w14:paraId="1E271893" w14:textId="77777777" w:rsidTr="005348DA">
        <w:trPr>
          <w:trHeight w:val="428"/>
        </w:trPr>
        <w:tc>
          <w:tcPr>
            <w:tcW w:w="2217" w:type="dxa"/>
            <w:shd w:val="clear" w:color="auto" w:fill="C6E6A2"/>
            <w:vAlign w:val="center"/>
          </w:tcPr>
          <w:p w14:paraId="0F34873C" w14:textId="77777777" w:rsidR="00637CED" w:rsidRPr="00F2430A" w:rsidRDefault="00637CED" w:rsidP="005348DA">
            <w:pPr>
              <w:widowControl w:val="0"/>
              <w:suppressAutoHyphens/>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Matična številka</w:t>
            </w:r>
          </w:p>
        </w:tc>
        <w:tc>
          <w:tcPr>
            <w:tcW w:w="6997" w:type="dxa"/>
            <w:shd w:val="clear" w:color="auto" w:fill="C6E6A2"/>
            <w:vAlign w:val="center"/>
          </w:tcPr>
          <w:p w14:paraId="6D34D047" w14:textId="77777777" w:rsidR="00637CED" w:rsidRPr="00F2430A" w:rsidRDefault="00637CED" w:rsidP="005348DA">
            <w:pPr>
              <w:widowControl w:val="0"/>
              <w:suppressAutoHyphens/>
              <w:rPr>
                <w:rFonts w:asciiTheme="minorHAnsi" w:eastAsia="Arial Unicode MS" w:hAnsiTheme="minorHAnsi" w:cstheme="minorHAnsi"/>
                <w:color w:val="000000" w:themeColor="text1"/>
                <w:kern w:val="1"/>
                <w:sz w:val="22"/>
                <w:szCs w:val="22"/>
              </w:rPr>
            </w:pPr>
            <w:r w:rsidRPr="00F2430A">
              <w:rPr>
                <w:rFonts w:asciiTheme="minorHAnsi" w:eastAsia="Arial Unicode MS" w:hAnsiTheme="minorHAnsi" w:cstheme="minorHAnsi"/>
                <w:color w:val="000000" w:themeColor="text1"/>
                <w:kern w:val="1"/>
                <w:sz w:val="22"/>
                <w:szCs w:val="22"/>
              </w:rPr>
              <w:t>5554195000</w:t>
            </w:r>
          </w:p>
        </w:tc>
      </w:tr>
      <w:tr w:rsidR="00637CED" w:rsidRPr="00F2430A" w14:paraId="13E93743" w14:textId="77777777" w:rsidTr="005348DA">
        <w:trPr>
          <w:trHeight w:val="406"/>
        </w:trPr>
        <w:tc>
          <w:tcPr>
            <w:tcW w:w="2217" w:type="dxa"/>
            <w:shd w:val="clear" w:color="auto" w:fill="C6E6A2"/>
            <w:vAlign w:val="center"/>
          </w:tcPr>
          <w:p w14:paraId="5CE67EB7" w14:textId="77777777" w:rsidR="00637CED" w:rsidRPr="00F2430A" w:rsidRDefault="00637CED" w:rsidP="005348DA">
            <w:pPr>
              <w:widowControl w:val="0"/>
              <w:suppressAutoHyphens/>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Poslovni račun</w:t>
            </w:r>
          </w:p>
        </w:tc>
        <w:tc>
          <w:tcPr>
            <w:tcW w:w="6997" w:type="dxa"/>
            <w:shd w:val="clear" w:color="auto" w:fill="C6E6A2"/>
            <w:vAlign w:val="center"/>
          </w:tcPr>
          <w:p w14:paraId="11981EFB" w14:textId="77777777" w:rsidR="00637CED" w:rsidRPr="00F2430A" w:rsidRDefault="00637CED" w:rsidP="005348DA">
            <w:pPr>
              <w:widowControl w:val="0"/>
              <w:suppressAutoHyphens/>
              <w:rPr>
                <w:rFonts w:asciiTheme="minorHAnsi" w:eastAsia="Arial Unicode MS" w:hAnsiTheme="minorHAnsi" w:cstheme="minorHAnsi"/>
                <w:color w:val="000000" w:themeColor="text1"/>
                <w:kern w:val="1"/>
                <w:sz w:val="22"/>
                <w:szCs w:val="22"/>
              </w:rPr>
            </w:pPr>
            <w:r w:rsidRPr="00F2430A">
              <w:rPr>
                <w:rFonts w:asciiTheme="minorHAnsi" w:eastAsia="Arial Unicode MS" w:hAnsiTheme="minorHAnsi" w:cstheme="minorHAnsi"/>
                <w:color w:val="000000" w:themeColor="text1"/>
                <w:kern w:val="1"/>
                <w:sz w:val="22"/>
                <w:szCs w:val="22"/>
              </w:rPr>
              <w:t xml:space="preserve">SI56 0110 0603 0274 014 </w:t>
            </w:r>
          </w:p>
        </w:tc>
      </w:tr>
      <w:tr w:rsidR="00637CED" w:rsidRPr="00F2430A" w14:paraId="001CD69A" w14:textId="77777777" w:rsidTr="00D9006C">
        <w:trPr>
          <w:trHeight w:val="436"/>
        </w:trPr>
        <w:tc>
          <w:tcPr>
            <w:tcW w:w="2217" w:type="dxa"/>
            <w:shd w:val="clear" w:color="auto" w:fill="C6E6A2"/>
            <w:vAlign w:val="center"/>
          </w:tcPr>
          <w:p w14:paraId="74F9C207" w14:textId="77777777" w:rsidR="00637CED" w:rsidRPr="00F2430A" w:rsidRDefault="00637CED" w:rsidP="005348DA">
            <w:pPr>
              <w:widowControl w:val="0"/>
              <w:suppressAutoHyphens/>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 xml:space="preserve">Skrbnik pogodbe </w:t>
            </w:r>
          </w:p>
        </w:tc>
        <w:tc>
          <w:tcPr>
            <w:tcW w:w="6997" w:type="dxa"/>
            <w:shd w:val="clear" w:color="auto" w:fill="C6E6A2"/>
            <w:vAlign w:val="center"/>
          </w:tcPr>
          <w:p w14:paraId="2C958BB1" w14:textId="35D3E327" w:rsidR="00637CED" w:rsidRPr="00F2430A" w:rsidRDefault="00843CDA" w:rsidP="005348DA">
            <w:pPr>
              <w:widowControl w:val="0"/>
              <w:suppressAutoHyphens/>
              <w:rPr>
                <w:rFonts w:asciiTheme="minorHAnsi" w:eastAsia="Arial Unicode MS" w:hAnsiTheme="minorHAnsi" w:cstheme="minorHAnsi"/>
                <w:kern w:val="1"/>
                <w:sz w:val="22"/>
                <w:szCs w:val="22"/>
              </w:rPr>
            </w:pPr>
            <w:r>
              <w:rPr>
                <w:rFonts w:asciiTheme="minorHAnsi" w:eastAsia="Arial Unicode MS" w:hAnsiTheme="minorHAnsi" w:cstheme="minorHAnsi"/>
                <w:kern w:val="1"/>
                <w:sz w:val="22"/>
                <w:szCs w:val="22"/>
              </w:rPr>
              <w:t xml:space="preserve"> </w:t>
            </w:r>
          </w:p>
        </w:tc>
      </w:tr>
      <w:tr w:rsidR="00637CED" w:rsidRPr="00F2430A" w14:paraId="07C20EA7" w14:textId="77777777" w:rsidTr="005348DA">
        <w:trPr>
          <w:trHeight w:val="425"/>
        </w:trPr>
        <w:tc>
          <w:tcPr>
            <w:tcW w:w="2217" w:type="dxa"/>
            <w:shd w:val="clear" w:color="auto" w:fill="C6E6A2"/>
            <w:vAlign w:val="center"/>
          </w:tcPr>
          <w:p w14:paraId="6D61887E" w14:textId="77777777" w:rsidR="00637CED" w:rsidRPr="00F2430A" w:rsidRDefault="00637CED" w:rsidP="005348DA">
            <w:pPr>
              <w:widowControl w:val="0"/>
              <w:suppressAutoHyphens/>
              <w:rPr>
                <w:rFonts w:asciiTheme="minorHAnsi" w:eastAsia="Arial Unicode MS" w:hAnsiTheme="minorHAnsi" w:cstheme="minorHAnsi"/>
                <w:b/>
                <w:kern w:val="1"/>
                <w:sz w:val="22"/>
                <w:szCs w:val="22"/>
              </w:rPr>
            </w:pPr>
            <w:r w:rsidRPr="00F2430A">
              <w:rPr>
                <w:rFonts w:asciiTheme="minorHAnsi" w:eastAsia="Arial Unicode MS" w:hAnsiTheme="minorHAnsi" w:cstheme="minorHAnsi"/>
                <w:b/>
                <w:kern w:val="1"/>
                <w:sz w:val="22"/>
                <w:szCs w:val="22"/>
              </w:rPr>
              <w:t>Telefon skrbnika pogodbe</w:t>
            </w:r>
          </w:p>
        </w:tc>
        <w:tc>
          <w:tcPr>
            <w:tcW w:w="6997" w:type="dxa"/>
            <w:shd w:val="clear" w:color="auto" w:fill="C6E6A2"/>
            <w:vAlign w:val="center"/>
          </w:tcPr>
          <w:p w14:paraId="51BE2C9B" w14:textId="77777777" w:rsidR="00637CED" w:rsidRPr="00F2430A" w:rsidRDefault="00637CED" w:rsidP="005348DA">
            <w:pPr>
              <w:widowControl w:val="0"/>
              <w:suppressAutoHyphens/>
              <w:rPr>
                <w:rFonts w:asciiTheme="minorHAnsi" w:eastAsia="Arial Unicode MS" w:hAnsiTheme="minorHAnsi" w:cstheme="minorHAnsi"/>
                <w:kern w:val="1"/>
                <w:sz w:val="22"/>
                <w:szCs w:val="22"/>
              </w:rPr>
            </w:pPr>
          </w:p>
        </w:tc>
      </w:tr>
      <w:tr w:rsidR="00637CED" w:rsidRPr="00F2430A" w14:paraId="6EF0F849" w14:textId="77777777" w:rsidTr="005348DA">
        <w:trPr>
          <w:trHeight w:val="424"/>
        </w:trPr>
        <w:tc>
          <w:tcPr>
            <w:tcW w:w="2217" w:type="dxa"/>
            <w:shd w:val="clear" w:color="auto" w:fill="C6E6A2"/>
            <w:vAlign w:val="center"/>
          </w:tcPr>
          <w:p w14:paraId="3AB8D610" w14:textId="77777777" w:rsidR="00637CED" w:rsidRPr="00F2430A" w:rsidRDefault="00637CED" w:rsidP="005348DA">
            <w:pPr>
              <w:widowControl w:val="0"/>
              <w:suppressAutoHyphens/>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E-pošta skrbnika pogodbe</w:t>
            </w:r>
          </w:p>
        </w:tc>
        <w:tc>
          <w:tcPr>
            <w:tcW w:w="6997" w:type="dxa"/>
            <w:shd w:val="clear" w:color="auto" w:fill="C6E6A2"/>
            <w:vAlign w:val="center"/>
          </w:tcPr>
          <w:p w14:paraId="5FF902E5" w14:textId="77777777" w:rsidR="00637CED" w:rsidRPr="00F2430A" w:rsidRDefault="00637CED" w:rsidP="005348DA">
            <w:pPr>
              <w:widowControl w:val="0"/>
              <w:suppressAutoHyphens/>
              <w:rPr>
                <w:rFonts w:asciiTheme="minorHAnsi" w:eastAsia="Arial Unicode MS" w:hAnsiTheme="minorHAnsi" w:cstheme="minorHAnsi"/>
                <w:kern w:val="1"/>
                <w:sz w:val="22"/>
                <w:szCs w:val="22"/>
              </w:rPr>
            </w:pPr>
          </w:p>
        </w:tc>
      </w:tr>
      <w:tr w:rsidR="00637CED" w:rsidRPr="00F2430A" w14:paraId="290758BD" w14:textId="77777777" w:rsidTr="005348DA">
        <w:trPr>
          <w:trHeight w:val="466"/>
        </w:trPr>
        <w:tc>
          <w:tcPr>
            <w:tcW w:w="2217" w:type="dxa"/>
            <w:shd w:val="clear" w:color="auto" w:fill="C6E6A2"/>
            <w:vAlign w:val="center"/>
          </w:tcPr>
          <w:p w14:paraId="2D71F458" w14:textId="77777777" w:rsidR="00637CED" w:rsidRPr="00F2430A" w:rsidRDefault="00637CED" w:rsidP="005348DA">
            <w:pPr>
              <w:widowControl w:val="0"/>
              <w:suppressAutoHyphens/>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Podpisnik pogodbe</w:t>
            </w:r>
          </w:p>
        </w:tc>
        <w:tc>
          <w:tcPr>
            <w:tcW w:w="6997" w:type="dxa"/>
            <w:shd w:val="clear" w:color="auto" w:fill="C6E6A2"/>
            <w:vAlign w:val="center"/>
          </w:tcPr>
          <w:p w14:paraId="07B79622" w14:textId="77777777" w:rsidR="00637CED" w:rsidRPr="00F2430A" w:rsidRDefault="00637CED" w:rsidP="005348DA">
            <w:pPr>
              <w:widowControl w:val="0"/>
              <w:suppressAutoHyphens/>
              <w:rPr>
                <w:rFonts w:asciiTheme="minorHAnsi" w:eastAsia="Arial Unicode MS" w:hAnsiTheme="minorHAnsi" w:cstheme="minorHAnsi"/>
                <w:color w:val="000000" w:themeColor="text1"/>
                <w:kern w:val="1"/>
                <w:sz w:val="22"/>
                <w:szCs w:val="22"/>
              </w:rPr>
            </w:pPr>
            <w:r w:rsidRPr="00F2430A">
              <w:rPr>
                <w:rFonts w:asciiTheme="minorHAnsi" w:hAnsiTheme="minorHAnsi" w:cstheme="minorHAnsi"/>
                <w:sz w:val="22"/>
                <w:szCs w:val="22"/>
              </w:rPr>
              <w:t xml:space="preserve">doc. dr. Tatjana Mlakar, generalna direktorica </w:t>
            </w:r>
          </w:p>
        </w:tc>
      </w:tr>
    </w:tbl>
    <w:p w14:paraId="19E421F4" w14:textId="77777777" w:rsidR="00637CED" w:rsidRPr="00F2430A" w:rsidRDefault="00637CED" w:rsidP="00637CED">
      <w:pPr>
        <w:rPr>
          <w:rFonts w:asciiTheme="minorHAnsi" w:hAnsiTheme="minorHAnsi" w:cstheme="minorHAnsi"/>
          <w:color w:val="000000" w:themeColor="text1"/>
          <w:sz w:val="22"/>
          <w:szCs w:val="22"/>
        </w:rPr>
      </w:pPr>
    </w:p>
    <w:p w14:paraId="5FF75891" w14:textId="77777777" w:rsidR="00637CED" w:rsidRPr="00F2430A" w:rsidRDefault="00637CED" w:rsidP="00637CED">
      <w:pPr>
        <w:widowControl w:val="0"/>
        <w:suppressAutoHyphens/>
        <w:rPr>
          <w:rFonts w:asciiTheme="minorHAnsi" w:eastAsia="Arial Unicode MS" w:hAnsiTheme="minorHAnsi" w:cstheme="minorHAnsi"/>
          <w:color w:val="000000" w:themeColor="text1"/>
          <w:kern w:val="1"/>
          <w:sz w:val="22"/>
          <w:szCs w:val="22"/>
        </w:rPr>
      </w:pPr>
      <w:r w:rsidRPr="00F2430A">
        <w:rPr>
          <w:rFonts w:asciiTheme="minorHAnsi" w:eastAsia="Arial Unicode MS" w:hAnsiTheme="minorHAnsi" w:cstheme="minorHAnsi"/>
          <w:color w:val="000000" w:themeColor="text1"/>
          <w:kern w:val="1"/>
          <w:sz w:val="22"/>
          <w:szCs w:val="22"/>
        </w:rPr>
        <w:t>in</w:t>
      </w:r>
    </w:p>
    <w:p w14:paraId="2F0DA518" w14:textId="77777777" w:rsidR="00637CED" w:rsidRPr="00F2430A" w:rsidRDefault="00637CED" w:rsidP="00637CED">
      <w:pPr>
        <w:widowControl w:val="0"/>
        <w:suppressAutoHyphens/>
        <w:rPr>
          <w:rFonts w:asciiTheme="minorHAnsi" w:eastAsia="Arial Unicode MS" w:hAnsiTheme="minorHAnsi" w:cstheme="minorHAnsi"/>
          <w:color w:val="000000" w:themeColor="text1"/>
          <w:kern w:val="1"/>
          <w:sz w:val="22"/>
          <w:szCs w:val="22"/>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7006"/>
      </w:tblGrid>
      <w:tr w:rsidR="00637CED" w:rsidRPr="00F2430A" w14:paraId="7CE900A6" w14:textId="77777777" w:rsidTr="005348DA">
        <w:trPr>
          <w:trHeight w:val="475"/>
        </w:trPr>
        <w:tc>
          <w:tcPr>
            <w:tcW w:w="9214" w:type="dxa"/>
            <w:gridSpan w:val="2"/>
            <w:tcBorders>
              <w:bottom w:val="single" w:sz="4" w:space="0" w:color="auto"/>
            </w:tcBorders>
            <w:shd w:val="clear" w:color="auto" w:fill="C6E6A2"/>
            <w:vAlign w:val="center"/>
          </w:tcPr>
          <w:p w14:paraId="39834B35" w14:textId="77777777" w:rsidR="00637CED" w:rsidRPr="00F2430A" w:rsidRDefault="00637CED" w:rsidP="005348DA">
            <w:pPr>
              <w:widowControl w:val="0"/>
              <w:tabs>
                <w:tab w:val="left" w:pos="322"/>
              </w:tabs>
              <w:suppressAutoHyphens/>
              <w:ind w:left="38"/>
              <w:jc w:val="center"/>
              <w:rPr>
                <w:rFonts w:asciiTheme="minorHAnsi" w:eastAsia="Arial Unicode MS" w:hAnsiTheme="minorHAnsi" w:cstheme="minorHAnsi"/>
                <w:b/>
                <w:color w:val="0070C0"/>
                <w:kern w:val="1"/>
                <w:sz w:val="22"/>
                <w:szCs w:val="22"/>
              </w:rPr>
            </w:pPr>
            <w:r w:rsidRPr="00F2430A">
              <w:rPr>
                <w:rFonts w:asciiTheme="minorHAnsi" w:eastAsia="Arial Unicode MS" w:hAnsiTheme="minorHAnsi" w:cstheme="minorHAnsi"/>
                <w:b/>
                <w:color w:val="000000" w:themeColor="text1"/>
                <w:kern w:val="1"/>
                <w:sz w:val="22"/>
                <w:szCs w:val="22"/>
              </w:rPr>
              <w:t>OBDELOVALEC</w:t>
            </w:r>
          </w:p>
        </w:tc>
      </w:tr>
      <w:tr w:rsidR="00637CED" w:rsidRPr="00F2430A" w14:paraId="28D5B486" w14:textId="77777777" w:rsidTr="00651A9B">
        <w:trPr>
          <w:trHeight w:val="1073"/>
        </w:trPr>
        <w:tc>
          <w:tcPr>
            <w:tcW w:w="2208" w:type="dxa"/>
            <w:shd w:val="clear" w:color="auto" w:fill="C6E6A2"/>
            <w:vAlign w:val="center"/>
          </w:tcPr>
          <w:p w14:paraId="11CADCB0" w14:textId="77777777" w:rsidR="00637CED" w:rsidRPr="00F2430A" w:rsidRDefault="00637CED" w:rsidP="005348DA">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Naziv in sedež</w:t>
            </w:r>
          </w:p>
        </w:tc>
        <w:tc>
          <w:tcPr>
            <w:tcW w:w="7006" w:type="dxa"/>
            <w:shd w:val="clear" w:color="auto" w:fill="C6E6A2"/>
            <w:vAlign w:val="center"/>
          </w:tcPr>
          <w:p w14:paraId="2E81137F" w14:textId="77777777" w:rsidR="00637CED" w:rsidRPr="00F2430A" w:rsidRDefault="00637CED" w:rsidP="005348DA">
            <w:pPr>
              <w:widowControl w:val="0"/>
              <w:tabs>
                <w:tab w:val="left" w:pos="38"/>
              </w:tabs>
              <w:suppressAutoHyphens/>
              <w:ind w:left="38"/>
              <w:rPr>
                <w:rFonts w:asciiTheme="minorHAnsi" w:eastAsia="Arial Unicode MS" w:hAnsiTheme="minorHAnsi" w:cstheme="minorHAnsi"/>
                <w:color w:val="000000" w:themeColor="text1"/>
                <w:kern w:val="1"/>
                <w:sz w:val="22"/>
                <w:szCs w:val="22"/>
              </w:rPr>
            </w:pPr>
          </w:p>
        </w:tc>
      </w:tr>
      <w:tr w:rsidR="00637CED" w:rsidRPr="00F2430A" w14:paraId="0109F122" w14:textId="77777777" w:rsidTr="00651A9B">
        <w:trPr>
          <w:trHeight w:val="394"/>
        </w:trPr>
        <w:tc>
          <w:tcPr>
            <w:tcW w:w="2208" w:type="dxa"/>
            <w:shd w:val="clear" w:color="auto" w:fill="C6E6A2"/>
            <w:vAlign w:val="center"/>
          </w:tcPr>
          <w:p w14:paraId="297B33CD" w14:textId="77777777" w:rsidR="00637CED" w:rsidRPr="00F2430A" w:rsidRDefault="00637CED" w:rsidP="005348DA">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ID št. za DDV</w:t>
            </w:r>
          </w:p>
        </w:tc>
        <w:tc>
          <w:tcPr>
            <w:tcW w:w="7006" w:type="dxa"/>
            <w:shd w:val="clear" w:color="auto" w:fill="C6E6A2"/>
            <w:vAlign w:val="center"/>
          </w:tcPr>
          <w:p w14:paraId="767EFF02" w14:textId="77777777" w:rsidR="00637CED" w:rsidRPr="00F2430A" w:rsidRDefault="00637CED" w:rsidP="005348DA">
            <w:pPr>
              <w:widowControl w:val="0"/>
              <w:tabs>
                <w:tab w:val="left" w:pos="38"/>
              </w:tabs>
              <w:suppressAutoHyphens/>
              <w:ind w:left="38"/>
              <w:rPr>
                <w:rFonts w:asciiTheme="minorHAnsi" w:eastAsia="Arial Unicode MS" w:hAnsiTheme="minorHAnsi" w:cstheme="minorHAnsi"/>
                <w:color w:val="000000" w:themeColor="text1"/>
                <w:kern w:val="1"/>
                <w:sz w:val="22"/>
                <w:szCs w:val="22"/>
              </w:rPr>
            </w:pPr>
          </w:p>
        </w:tc>
      </w:tr>
      <w:tr w:rsidR="00637CED" w:rsidRPr="00F2430A" w14:paraId="2B0653ED" w14:textId="77777777" w:rsidTr="00651A9B">
        <w:trPr>
          <w:trHeight w:val="428"/>
        </w:trPr>
        <w:tc>
          <w:tcPr>
            <w:tcW w:w="2208" w:type="dxa"/>
            <w:shd w:val="clear" w:color="auto" w:fill="C6E6A2"/>
            <w:vAlign w:val="center"/>
          </w:tcPr>
          <w:p w14:paraId="75744D23" w14:textId="77777777" w:rsidR="00637CED" w:rsidRPr="00F2430A" w:rsidRDefault="00637CED" w:rsidP="005348DA">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Matična številka</w:t>
            </w:r>
          </w:p>
        </w:tc>
        <w:tc>
          <w:tcPr>
            <w:tcW w:w="7006" w:type="dxa"/>
            <w:shd w:val="clear" w:color="auto" w:fill="C6E6A2"/>
            <w:vAlign w:val="center"/>
          </w:tcPr>
          <w:p w14:paraId="09C022DE" w14:textId="77777777" w:rsidR="00637CED" w:rsidRPr="00F2430A" w:rsidRDefault="00637CED" w:rsidP="005348DA">
            <w:pPr>
              <w:widowControl w:val="0"/>
              <w:tabs>
                <w:tab w:val="left" w:pos="38"/>
              </w:tabs>
              <w:suppressAutoHyphens/>
              <w:ind w:left="38"/>
              <w:rPr>
                <w:rFonts w:asciiTheme="minorHAnsi" w:eastAsia="Arial Unicode MS" w:hAnsiTheme="minorHAnsi" w:cstheme="minorHAnsi"/>
                <w:color w:val="000000" w:themeColor="text1"/>
                <w:kern w:val="1"/>
                <w:sz w:val="22"/>
                <w:szCs w:val="22"/>
              </w:rPr>
            </w:pPr>
          </w:p>
        </w:tc>
      </w:tr>
      <w:tr w:rsidR="00637CED" w:rsidRPr="00F2430A" w14:paraId="1CFD5B18" w14:textId="77777777" w:rsidTr="00651A9B">
        <w:trPr>
          <w:trHeight w:val="406"/>
        </w:trPr>
        <w:tc>
          <w:tcPr>
            <w:tcW w:w="2208" w:type="dxa"/>
            <w:shd w:val="clear" w:color="auto" w:fill="C6E6A2"/>
            <w:vAlign w:val="center"/>
          </w:tcPr>
          <w:p w14:paraId="2CCE6432" w14:textId="77777777" w:rsidR="00637CED" w:rsidRPr="00F2430A" w:rsidRDefault="00637CED" w:rsidP="005348DA">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Poslovni račun</w:t>
            </w:r>
          </w:p>
        </w:tc>
        <w:tc>
          <w:tcPr>
            <w:tcW w:w="7006" w:type="dxa"/>
            <w:shd w:val="clear" w:color="auto" w:fill="C6E6A2"/>
            <w:vAlign w:val="center"/>
          </w:tcPr>
          <w:p w14:paraId="04E69561" w14:textId="77777777" w:rsidR="00637CED" w:rsidRPr="00F2430A" w:rsidRDefault="00637CED" w:rsidP="005348DA">
            <w:pPr>
              <w:widowControl w:val="0"/>
              <w:tabs>
                <w:tab w:val="left" w:pos="38"/>
              </w:tabs>
              <w:suppressAutoHyphens/>
              <w:ind w:left="38"/>
              <w:rPr>
                <w:rFonts w:asciiTheme="minorHAnsi" w:eastAsia="Arial Unicode MS" w:hAnsiTheme="minorHAnsi" w:cstheme="minorHAnsi"/>
                <w:color w:val="000000" w:themeColor="text1"/>
                <w:kern w:val="1"/>
                <w:sz w:val="22"/>
                <w:szCs w:val="22"/>
              </w:rPr>
            </w:pPr>
          </w:p>
        </w:tc>
      </w:tr>
      <w:tr w:rsidR="00637CED" w:rsidRPr="00F2430A" w14:paraId="0CF299B7" w14:textId="77777777" w:rsidTr="00651A9B">
        <w:trPr>
          <w:trHeight w:val="425"/>
        </w:trPr>
        <w:tc>
          <w:tcPr>
            <w:tcW w:w="2208" w:type="dxa"/>
            <w:shd w:val="clear" w:color="auto" w:fill="C6E6A2"/>
            <w:vAlign w:val="center"/>
          </w:tcPr>
          <w:p w14:paraId="0E450030" w14:textId="77777777" w:rsidR="00637CED" w:rsidRPr="00F2430A" w:rsidRDefault="00637CED" w:rsidP="005348DA">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Telefon skrbnika pogodbe</w:t>
            </w:r>
          </w:p>
        </w:tc>
        <w:tc>
          <w:tcPr>
            <w:tcW w:w="7006" w:type="dxa"/>
            <w:shd w:val="clear" w:color="auto" w:fill="C6E6A2"/>
            <w:vAlign w:val="center"/>
          </w:tcPr>
          <w:p w14:paraId="0824F5B3" w14:textId="77777777" w:rsidR="00637CED" w:rsidRPr="00F2430A" w:rsidRDefault="00637CED" w:rsidP="005348DA">
            <w:pPr>
              <w:widowControl w:val="0"/>
              <w:tabs>
                <w:tab w:val="left" w:pos="322"/>
              </w:tabs>
              <w:suppressAutoHyphens/>
              <w:ind w:left="38"/>
              <w:rPr>
                <w:rFonts w:asciiTheme="minorHAnsi" w:eastAsia="Arial Unicode MS" w:hAnsiTheme="minorHAnsi" w:cstheme="minorHAnsi"/>
                <w:color w:val="000000" w:themeColor="text1"/>
                <w:kern w:val="1"/>
                <w:sz w:val="22"/>
                <w:szCs w:val="22"/>
              </w:rPr>
            </w:pPr>
          </w:p>
        </w:tc>
      </w:tr>
      <w:tr w:rsidR="00637CED" w:rsidRPr="00F2430A" w14:paraId="6D89CA64" w14:textId="77777777" w:rsidTr="00651A9B">
        <w:trPr>
          <w:trHeight w:val="424"/>
        </w:trPr>
        <w:tc>
          <w:tcPr>
            <w:tcW w:w="2208" w:type="dxa"/>
            <w:shd w:val="clear" w:color="auto" w:fill="C6E6A2"/>
            <w:vAlign w:val="center"/>
          </w:tcPr>
          <w:p w14:paraId="51FFB21C" w14:textId="77777777" w:rsidR="00637CED" w:rsidRPr="00F2430A" w:rsidRDefault="00637CED" w:rsidP="005348DA">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E-pošta skrbnika pogodbe</w:t>
            </w:r>
          </w:p>
        </w:tc>
        <w:tc>
          <w:tcPr>
            <w:tcW w:w="7006" w:type="dxa"/>
            <w:shd w:val="clear" w:color="auto" w:fill="C6E6A2"/>
            <w:vAlign w:val="center"/>
          </w:tcPr>
          <w:p w14:paraId="5960B197" w14:textId="77777777" w:rsidR="00637CED" w:rsidRPr="00F2430A" w:rsidRDefault="00637CED" w:rsidP="005348DA">
            <w:pPr>
              <w:widowControl w:val="0"/>
              <w:tabs>
                <w:tab w:val="left" w:pos="322"/>
              </w:tabs>
              <w:suppressAutoHyphens/>
              <w:ind w:left="38"/>
              <w:rPr>
                <w:rFonts w:asciiTheme="minorHAnsi" w:eastAsia="Arial Unicode MS" w:hAnsiTheme="minorHAnsi" w:cstheme="minorHAnsi"/>
                <w:color w:val="000000" w:themeColor="text1"/>
                <w:kern w:val="1"/>
                <w:sz w:val="22"/>
                <w:szCs w:val="22"/>
              </w:rPr>
            </w:pPr>
          </w:p>
        </w:tc>
      </w:tr>
      <w:tr w:rsidR="00637CED" w:rsidRPr="00F2430A" w14:paraId="47941215" w14:textId="77777777" w:rsidTr="00651A9B">
        <w:tc>
          <w:tcPr>
            <w:tcW w:w="2208" w:type="dxa"/>
            <w:shd w:val="clear" w:color="auto" w:fill="C6E6A2"/>
            <w:vAlign w:val="center"/>
          </w:tcPr>
          <w:p w14:paraId="5A2644AE" w14:textId="77777777" w:rsidR="00637CED" w:rsidRPr="00F2430A" w:rsidRDefault="00637CED" w:rsidP="005348DA">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Skrbnik pogodbe /</w:t>
            </w:r>
          </w:p>
          <w:p w14:paraId="0925A5D9" w14:textId="77777777" w:rsidR="00637CED" w:rsidRPr="00F2430A" w:rsidRDefault="00637CED" w:rsidP="005348DA">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odgovorna oseba</w:t>
            </w:r>
          </w:p>
        </w:tc>
        <w:tc>
          <w:tcPr>
            <w:tcW w:w="7006" w:type="dxa"/>
            <w:shd w:val="clear" w:color="auto" w:fill="C6E6A2"/>
            <w:vAlign w:val="center"/>
          </w:tcPr>
          <w:p w14:paraId="0458391F" w14:textId="77777777" w:rsidR="00637CED" w:rsidRPr="00F2430A" w:rsidRDefault="00637CED" w:rsidP="005348DA">
            <w:pPr>
              <w:widowControl w:val="0"/>
              <w:tabs>
                <w:tab w:val="left" w:pos="322"/>
              </w:tabs>
              <w:suppressAutoHyphens/>
              <w:ind w:left="38"/>
              <w:rPr>
                <w:rFonts w:asciiTheme="minorHAnsi" w:eastAsia="Arial Unicode MS" w:hAnsiTheme="minorHAnsi" w:cstheme="minorHAnsi"/>
                <w:color w:val="000000" w:themeColor="text1"/>
                <w:kern w:val="1"/>
                <w:sz w:val="22"/>
                <w:szCs w:val="22"/>
              </w:rPr>
            </w:pPr>
          </w:p>
        </w:tc>
      </w:tr>
      <w:tr w:rsidR="00637CED" w:rsidRPr="00F2430A" w14:paraId="54DE540D" w14:textId="77777777" w:rsidTr="00651A9B">
        <w:trPr>
          <w:trHeight w:val="466"/>
        </w:trPr>
        <w:tc>
          <w:tcPr>
            <w:tcW w:w="2208" w:type="dxa"/>
            <w:shd w:val="clear" w:color="auto" w:fill="C6E6A2"/>
            <w:vAlign w:val="center"/>
          </w:tcPr>
          <w:p w14:paraId="168695D5" w14:textId="77777777" w:rsidR="00637CED" w:rsidRPr="00F2430A" w:rsidRDefault="00637CED" w:rsidP="005348DA">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Podpisnik pogodbe</w:t>
            </w:r>
          </w:p>
        </w:tc>
        <w:tc>
          <w:tcPr>
            <w:tcW w:w="7006" w:type="dxa"/>
            <w:shd w:val="clear" w:color="auto" w:fill="C6E6A2"/>
            <w:vAlign w:val="center"/>
          </w:tcPr>
          <w:p w14:paraId="442EDCED" w14:textId="77777777" w:rsidR="00637CED" w:rsidRPr="00F2430A" w:rsidRDefault="00637CED" w:rsidP="005348DA">
            <w:pPr>
              <w:widowControl w:val="0"/>
              <w:tabs>
                <w:tab w:val="left" w:pos="322"/>
              </w:tabs>
              <w:suppressAutoHyphens/>
              <w:ind w:left="38"/>
              <w:rPr>
                <w:rFonts w:asciiTheme="minorHAnsi" w:eastAsia="Arial Unicode MS" w:hAnsiTheme="minorHAnsi" w:cstheme="minorHAnsi"/>
                <w:color w:val="000000" w:themeColor="text1"/>
                <w:kern w:val="1"/>
                <w:sz w:val="22"/>
                <w:szCs w:val="22"/>
              </w:rPr>
            </w:pPr>
          </w:p>
        </w:tc>
      </w:tr>
    </w:tbl>
    <w:p w14:paraId="704B5C66" w14:textId="77777777" w:rsidR="00637CED" w:rsidRPr="00F2430A" w:rsidRDefault="00637CED" w:rsidP="00637CED">
      <w:pPr>
        <w:widowControl w:val="0"/>
        <w:suppressAutoHyphens/>
        <w:rPr>
          <w:rFonts w:asciiTheme="minorHAnsi" w:eastAsia="Arial Unicode MS" w:hAnsiTheme="minorHAnsi" w:cstheme="minorHAnsi"/>
          <w:color w:val="000000" w:themeColor="text1"/>
          <w:kern w:val="1"/>
          <w:sz w:val="22"/>
          <w:szCs w:val="22"/>
        </w:rPr>
      </w:pPr>
    </w:p>
    <w:p w14:paraId="1624A18E" w14:textId="77777777" w:rsidR="00637CED" w:rsidRPr="00F2430A" w:rsidRDefault="00637CED" w:rsidP="00637CED">
      <w:pPr>
        <w:widowControl w:val="0"/>
        <w:suppressAutoHyphens/>
        <w:rPr>
          <w:rFonts w:asciiTheme="minorHAnsi" w:eastAsia="Arial Unicode MS" w:hAnsiTheme="minorHAnsi" w:cstheme="minorHAnsi"/>
          <w:color w:val="000000" w:themeColor="text1"/>
          <w:kern w:val="1"/>
          <w:sz w:val="22"/>
          <w:szCs w:val="22"/>
        </w:rPr>
      </w:pPr>
      <w:r w:rsidRPr="00F2430A">
        <w:rPr>
          <w:rFonts w:asciiTheme="minorHAnsi" w:eastAsia="Arial Unicode MS" w:hAnsiTheme="minorHAnsi" w:cstheme="minorHAnsi"/>
          <w:color w:val="000000" w:themeColor="text1"/>
          <w:kern w:val="1"/>
          <w:sz w:val="22"/>
          <w:szCs w:val="22"/>
        </w:rPr>
        <w:t>skleneta naslednjo</w:t>
      </w:r>
    </w:p>
    <w:p w14:paraId="165678AA" w14:textId="77777777" w:rsidR="00637CED" w:rsidRPr="00F2430A" w:rsidRDefault="00637CED" w:rsidP="00637CED">
      <w:pPr>
        <w:widowControl w:val="0"/>
        <w:suppressAutoHyphens/>
        <w:rPr>
          <w:rFonts w:asciiTheme="minorHAnsi" w:eastAsia="Arial Unicode MS" w:hAnsiTheme="minorHAnsi" w:cstheme="minorHAnsi"/>
          <w:color w:val="000000" w:themeColor="text1"/>
          <w:kern w:val="1"/>
          <w:sz w:val="22"/>
          <w:szCs w:val="22"/>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637CED" w:rsidRPr="00F2430A" w14:paraId="0C7FF091" w14:textId="77777777" w:rsidTr="005348DA">
        <w:trPr>
          <w:trHeight w:val="2117"/>
        </w:trPr>
        <w:tc>
          <w:tcPr>
            <w:tcW w:w="9214" w:type="dxa"/>
            <w:shd w:val="clear" w:color="auto" w:fill="C6E6A2"/>
            <w:vAlign w:val="center"/>
          </w:tcPr>
          <w:p w14:paraId="0E5FCE74" w14:textId="7B42B4F0" w:rsidR="00637CED" w:rsidRPr="005A0CBA" w:rsidRDefault="00637CED" w:rsidP="005348DA">
            <w:pPr>
              <w:widowControl w:val="0"/>
              <w:suppressLineNumbers/>
              <w:suppressAutoHyphens/>
              <w:jc w:val="center"/>
              <w:rPr>
                <w:rFonts w:asciiTheme="minorHAnsi" w:eastAsia="Arial Unicode MS" w:hAnsiTheme="minorHAnsi" w:cstheme="minorHAnsi"/>
                <w:b/>
                <w:bCs/>
                <w:color w:val="000000" w:themeColor="text1"/>
                <w:kern w:val="1"/>
                <w:sz w:val="32"/>
                <w:szCs w:val="32"/>
              </w:rPr>
            </w:pPr>
            <w:r w:rsidRPr="005A0CBA">
              <w:rPr>
                <w:rFonts w:asciiTheme="minorHAnsi" w:eastAsia="Arial Unicode MS" w:hAnsiTheme="minorHAnsi" w:cstheme="minorHAnsi"/>
                <w:b/>
                <w:bCs/>
                <w:color w:val="000000" w:themeColor="text1"/>
                <w:kern w:val="1"/>
                <w:sz w:val="32"/>
                <w:szCs w:val="32"/>
              </w:rPr>
              <w:t>Pogodbo o obdelavi osebnih podatkov</w:t>
            </w:r>
          </w:p>
        </w:tc>
      </w:tr>
    </w:tbl>
    <w:p w14:paraId="233C9589" w14:textId="77777777" w:rsidR="00637CED" w:rsidRPr="00F2430A" w:rsidRDefault="00637CED" w:rsidP="00637CED">
      <w:pPr>
        <w:widowControl w:val="0"/>
        <w:suppressAutoHyphens/>
        <w:rPr>
          <w:rFonts w:asciiTheme="minorHAnsi" w:eastAsia="Arial Unicode MS" w:hAnsiTheme="minorHAnsi" w:cstheme="minorHAnsi"/>
          <w:kern w:val="1"/>
          <w:sz w:val="22"/>
          <w:szCs w:val="22"/>
        </w:rPr>
      </w:pPr>
    </w:p>
    <w:p w14:paraId="66417EB6" w14:textId="77777777" w:rsidR="00637CED" w:rsidRPr="00F2430A" w:rsidRDefault="00637CED" w:rsidP="00637CED">
      <w:pPr>
        <w:widowControl w:val="0"/>
        <w:suppressAutoHyphens/>
        <w:jc w:val="center"/>
        <w:rPr>
          <w:rFonts w:asciiTheme="minorHAnsi" w:eastAsia="Arial Unicode MS" w:hAnsiTheme="minorHAnsi" w:cstheme="minorHAnsi"/>
          <w:kern w:val="1"/>
          <w:sz w:val="22"/>
          <w:szCs w:val="22"/>
        </w:rPr>
      </w:pPr>
    </w:p>
    <w:p w14:paraId="6528EAE8" w14:textId="77777777" w:rsidR="00EA0965" w:rsidRPr="00EA0965" w:rsidRDefault="00EA0965" w:rsidP="00EA0965">
      <w:pPr>
        <w:widowControl w:val="0"/>
        <w:suppressAutoHyphens/>
        <w:jc w:val="center"/>
        <w:rPr>
          <w:rFonts w:asciiTheme="minorHAnsi" w:eastAsia="Arial Unicode MS" w:hAnsiTheme="minorHAnsi" w:cstheme="minorHAnsi"/>
          <w:kern w:val="1"/>
          <w:sz w:val="22"/>
          <w:szCs w:val="22"/>
        </w:rPr>
      </w:pPr>
    </w:p>
    <w:p w14:paraId="6DC8B001" w14:textId="77777777" w:rsidR="00EA0965" w:rsidRPr="00EA0965" w:rsidRDefault="00EA0965" w:rsidP="00EA0965">
      <w:pPr>
        <w:widowControl w:val="0"/>
        <w:numPr>
          <w:ilvl w:val="0"/>
          <w:numId w:val="1"/>
        </w:numPr>
        <w:suppressAutoHyphens/>
        <w:ind w:left="284" w:hanging="284"/>
        <w:contextualSpacing/>
        <w:jc w:val="center"/>
        <w:rPr>
          <w:rFonts w:asciiTheme="minorHAnsi" w:eastAsia="Arial Unicode MS" w:hAnsiTheme="minorHAnsi" w:cstheme="minorHAnsi"/>
          <w:kern w:val="1"/>
          <w:sz w:val="22"/>
          <w:szCs w:val="22"/>
          <w:lang w:val="en-US" w:eastAsia="en-US"/>
        </w:rPr>
      </w:pPr>
      <w:r w:rsidRPr="00EA0965">
        <w:rPr>
          <w:rFonts w:asciiTheme="minorHAnsi" w:eastAsia="Arial Unicode MS" w:hAnsiTheme="minorHAnsi" w:cstheme="minorHAnsi"/>
          <w:kern w:val="1"/>
          <w:sz w:val="22"/>
          <w:szCs w:val="22"/>
          <w:lang w:val="en-US" w:eastAsia="en-US"/>
        </w:rPr>
        <w:t>člen</w:t>
      </w:r>
    </w:p>
    <w:p w14:paraId="4714FB84" w14:textId="1308C077" w:rsidR="00EA0965" w:rsidRPr="00EA0965" w:rsidRDefault="00EA0965" w:rsidP="00EA0965">
      <w:pPr>
        <w:widowControl w:val="0"/>
        <w:suppressAutoHyphens/>
        <w:spacing w:after="120"/>
        <w:jc w:val="center"/>
        <w:rPr>
          <w:rFonts w:asciiTheme="minorHAnsi" w:eastAsia="Arial Unicode MS" w:hAnsiTheme="minorHAnsi" w:cstheme="minorHAnsi"/>
          <w:kern w:val="1"/>
          <w:sz w:val="22"/>
          <w:szCs w:val="22"/>
        </w:rPr>
      </w:pPr>
      <w:r w:rsidRPr="00EA0965">
        <w:rPr>
          <w:rFonts w:asciiTheme="minorHAnsi" w:eastAsia="Arial Unicode MS" w:hAnsiTheme="minorHAnsi" w:cstheme="minorHAnsi"/>
          <w:kern w:val="1"/>
          <w:sz w:val="22"/>
          <w:szCs w:val="22"/>
        </w:rPr>
        <w:t>UVODNE DOLOČBE</w:t>
      </w:r>
      <w:r w:rsidR="00471B3E">
        <w:rPr>
          <w:rFonts w:asciiTheme="minorHAnsi" w:eastAsia="Arial Unicode MS" w:hAnsiTheme="minorHAnsi" w:cstheme="minorHAnsi"/>
          <w:kern w:val="1"/>
          <w:sz w:val="22"/>
          <w:szCs w:val="22"/>
        </w:rPr>
        <w:t xml:space="preserve"> </w:t>
      </w:r>
    </w:p>
    <w:p w14:paraId="0B01D930" w14:textId="77777777" w:rsidR="00EA0965" w:rsidRPr="00EA0965" w:rsidRDefault="00EA0965" w:rsidP="00EA0965">
      <w:pPr>
        <w:widowControl w:val="0"/>
        <w:numPr>
          <w:ilvl w:val="0"/>
          <w:numId w:val="2"/>
        </w:numPr>
        <w:tabs>
          <w:tab w:val="num" w:pos="360"/>
        </w:tabs>
        <w:suppressAutoHyphens/>
        <w:spacing w:after="120"/>
        <w:ind w:left="284" w:hanging="284"/>
        <w:jc w:val="both"/>
        <w:rPr>
          <w:rFonts w:asciiTheme="minorHAnsi" w:hAnsiTheme="minorHAnsi" w:cstheme="minorHAnsi"/>
          <w:color w:val="000000" w:themeColor="text1"/>
          <w:kern w:val="1"/>
          <w:sz w:val="22"/>
          <w:szCs w:val="22"/>
          <w:lang w:eastAsia="ar-SA"/>
        </w:rPr>
      </w:pPr>
      <w:r w:rsidRPr="00EA0965">
        <w:rPr>
          <w:rFonts w:asciiTheme="minorHAnsi" w:hAnsiTheme="minorHAnsi" w:cstheme="minorHAnsi"/>
          <w:color w:val="000000" w:themeColor="text1"/>
          <w:kern w:val="1"/>
          <w:sz w:val="22"/>
          <w:szCs w:val="22"/>
          <w:lang w:eastAsia="ar-SA"/>
        </w:rPr>
        <w:t xml:space="preserve">Pogodbeni stranki sklepata to pogodbo na podlagi 28. člena Uredbe (EU) 2016/679 Evropskega parlamenta in Sveta z dne 27. aprila 2016 o varstvu posameznikov pri obdelavi osebnih podatkov in o prostem pretoku takih podatkov ter o razveljavitvi Direktive 95/46/ES (v nadaljevanju GDPR) z namenom ureditve razmerij, pravic in obveznosti upravljavca in obdelovalca v zvezi z obdelavami osebnih podatkov. </w:t>
      </w:r>
    </w:p>
    <w:p w14:paraId="60F5BEEF" w14:textId="77777777" w:rsidR="00EA0965" w:rsidRPr="00EA0965" w:rsidRDefault="00EA0965" w:rsidP="00EA0965">
      <w:pPr>
        <w:widowControl w:val="0"/>
        <w:numPr>
          <w:ilvl w:val="0"/>
          <w:numId w:val="2"/>
        </w:numPr>
        <w:tabs>
          <w:tab w:val="num" w:pos="360"/>
        </w:tabs>
        <w:suppressAutoHyphens/>
        <w:ind w:left="284" w:hanging="284"/>
        <w:jc w:val="both"/>
        <w:rPr>
          <w:rFonts w:asciiTheme="minorHAnsi" w:hAnsiTheme="minorHAnsi" w:cstheme="minorHAnsi"/>
          <w:color w:val="000000" w:themeColor="text1"/>
          <w:kern w:val="1"/>
          <w:sz w:val="22"/>
          <w:szCs w:val="22"/>
          <w:lang w:eastAsia="ar-SA"/>
        </w:rPr>
      </w:pPr>
      <w:r w:rsidRPr="00EA0965">
        <w:rPr>
          <w:rFonts w:asciiTheme="minorHAnsi" w:hAnsiTheme="minorHAnsi" w:cstheme="minorHAnsi"/>
          <w:color w:val="000000" w:themeColor="text1"/>
          <w:kern w:val="1"/>
          <w:sz w:val="22"/>
          <w:szCs w:val="22"/>
          <w:lang w:eastAsia="ar-SA"/>
        </w:rPr>
        <w:t>Pogodbeni stranki ugotavljata, da:</w:t>
      </w:r>
    </w:p>
    <w:p w14:paraId="0508FE47" w14:textId="444D758B" w:rsidR="00EA0965" w:rsidRPr="008242E8" w:rsidRDefault="00EA0965" w:rsidP="008242E8">
      <w:pPr>
        <w:widowControl w:val="0"/>
        <w:numPr>
          <w:ilvl w:val="0"/>
          <w:numId w:val="3"/>
        </w:numPr>
        <w:suppressAutoHyphens/>
        <w:ind w:left="567" w:hanging="141"/>
        <w:contextualSpacing/>
        <w:jc w:val="both"/>
        <w:rPr>
          <w:rFonts w:asciiTheme="minorHAnsi" w:eastAsia="Calibri" w:hAnsiTheme="minorHAnsi" w:cstheme="minorHAnsi"/>
          <w:color w:val="000000" w:themeColor="text1"/>
          <w:kern w:val="1"/>
          <w:sz w:val="22"/>
          <w:szCs w:val="22"/>
          <w:lang w:val="en-US" w:eastAsia="ar-SA"/>
        </w:rPr>
      </w:pPr>
      <w:r w:rsidRPr="00EA0965">
        <w:rPr>
          <w:rFonts w:asciiTheme="minorHAnsi" w:eastAsia="Calibri" w:hAnsiTheme="minorHAnsi" w:cstheme="minorHAnsi"/>
          <w:color w:val="000000" w:themeColor="text1"/>
          <w:kern w:val="1"/>
          <w:sz w:val="22"/>
          <w:szCs w:val="22"/>
          <w:lang w:val="en-US" w:eastAsia="ar-SA"/>
        </w:rPr>
        <w:t>sta pogodbenici sklenili P</w:t>
      </w:r>
      <w:r w:rsidRPr="002143F1">
        <w:rPr>
          <w:rFonts w:asciiTheme="minorHAnsi" w:eastAsia="Calibri" w:hAnsiTheme="minorHAnsi" w:cstheme="minorHAnsi"/>
          <w:color w:val="000000" w:themeColor="text1"/>
          <w:kern w:val="1"/>
          <w:sz w:val="22"/>
          <w:szCs w:val="22"/>
          <w:lang w:val="en-US" w:eastAsia="ar-SA"/>
        </w:rPr>
        <w:t xml:space="preserve">ogodbo </w:t>
      </w:r>
      <w:r w:rsidR="008242E8" w:rsidRPr="008242E8">
        <w:rPr>
          <w:rFonts w:asciiTheme="minorHAnsi" w:eastAsia="Calibri" w:hAnsiTheme="minorHAnsi" w:cstheme="minorHAnsi"/>
          <w:color w:val="000000" w:themeColor="text1"/>
          <w:kern w:val="1"/>
          <w:sz w:val="22"/>
          <w:szCs w:val="22"/>
          <w:lang w:val="en-US" w:eastAsia="ar-SA"/>
        </w:rPr>
        <w:t>o dobavi in personalizaciji evropskih kartic zdravstvenega zavarovanja</w:t>
      </w:r>
      <w:r w:rsidR="008242E8">
        <w:rPr>
          <w:rFonts w:asciiTheme="minorHAnsi" w:eastAsia="Calibri" w:hAnsiTheme="minorHAnsi" w:cstheme="minorHAnsi"/>
          <w:color w:val="000000" w:themeColor="text1"/>
          <w:kern w:val="1"/>
          <w:sz w:val="22"/>
          <w:szCs w:val="22"/>
          <w:lang w:val="en-US" w:eastAsia="ar-SA"/>
        </w:rPr>
        <w:t xml:space="preserve"> </w:t>
      </w:r>
      <w:r w:rsidRPr="008242E8">
        <w:rPr>
          <w:rFonts w:asciiTheme="minorHAnsi" w:eastAsia="Calibri" w:hAnsiTheme="minorHAnsi" w:cstheme="minorHAnsi"/>
          <w:color w:val="000000" w:themeColor="text1"/>
          <w:kern w:val="1"/>
          <w:sz w:val="22"/>
          <w:szCs w:val="22"/>
          <w:lang w:val="en-US" w:eastAsia="ar-SA"/>
        </w:rPr>
        <w:t xml:space="preserve">(v nadaljevanju: krovna pogodba), s katero se je obdelovalec zavezal za upravljavca opravljati storitve </w:t>
      </w:r>
      <w:r w:rsidR="008242E8">
        <w:rPr>
          <w:rFonts w:asciiTheme="minorHAnsi" w:eastAsia="Calibri" w:hAnsiTheme="minorHAnsi" w:cstheme="minorHAnsi"/>
          <w:color w:val="000000" w:themeColor="text1"/>
          <w:kern w:val="1"/>
          <w:sz w:val="22"/>
          <w:szCs w:val="22"/>
          <w:lang w:val="en-US" w:eastAsia="ar-SA"/>
        </w:rPr>
        <w:t>navedene v krovni pogodbi</w:t>
      </w:r>
      <w:r w:rsidRPr="008242E8">
        <w:rPr>
          <w:rFonts w:asciiTheme="minorHAnsi" w:eastAsia="Calibri" w:hAnsiTheme="minorHAnsi" w:cstheme="minorHAnsi"/>
          <w:color w:val="000000" w:themeColor="text1"/>
          <w:kern w:val="1"/>
          <w:sz w:val="22"/>
          <w:szCs w:val="22"/>
          <w:lang w:val="en-US" w:eastAsia="ar-SA"/>
        </w:rPr>
        <w:t>;</w:t>
      </w:r>
    </w:p>
    <w:p w14:paraId="450FAAC1" w14:textId="77777777" w:rsidR="00EA0965" w:rsidRPr="00EA0965" w:rsidRDefault="00EA0965" w:rsidP="00EA0965">
      <w:pPr>
        <w:widowControl w:val="0"/>
        <w:numPr>
          <w:ilvl w:val="0"/>
          <w:numId w:val="3"/>
        </w:numPr>
        <w:suppressAutoHyphens/>
        <w:ind w:left="567" w:hanging="142"/>
        <w:contextualSpacing/>
        <w:jc w:val="both"/>
        <w:rPr>
          <w:rFonts w:asciiTheme="minorHAnsi" w:eastAsia="Calibri" w:hAnsiTheme="minorHAnsi" w:cstheme="minorHAnsi"/>
          <w:color w:val="000000" w:themeColor="text1"/>
          <w:kern w:val="1"/>
          <w:sz w:val="22"/>
          <w:szCs w:val="22"/>
          <w:lang w:val="en-US" w:eastAsia="ar-SA"/>
        </w:rPr>
      </w:pPr>
      <w:r w:rsidRPr="00EA0965">
        <w:rPr>
          <w:rFonts w:asciiTheme="minorHAnsi" w:eastAsia="Calibri" w:hAnsiTheme="minorHAnsi" w:cstheme="minorHAnsi"/>
          <w:color w:val="000000" w:themeColor="text1"/>
          <w:kern w:val="1"/>
          <w:sz w:val="22"/>
          <w:szCs w:val="22"/>
          <w:lang w:val="en-US" w:eastAsia="ar-SA"/>
        </w:rPr>
        <w:t>za namen izvajanja storitev skladno s krovno pogodbo obdelovalec obdeluje osebne podatke v imenu in za račun upravljavca;</w:t>
      </w:r>
    </w:p>
    <w:p w14:paraId="05169A77" w14:textId="77777777" w:rsidR="00EA0965" w:rsidRPr="00EA0965" w:rsidRDefault="00EA0965" w:rsidP="00EA0965">
      <w:pPr>
        <w:widowControl w:val="0"/>
        <w:numPr>
          <w:ilvl w:val="0"/>
          <w:numId w:val="3"/>
        </w:numPr>
        <w:suppressAutoHyphens/>
        <w:ind w:left="567" w:hanging="142"/>
        <w:contextualSpacing/>
        <w:jc w:val="both"/>
        <w:rPr>
          <w:rFonts w:asciiTheme="minorHAnsi" w:eastAsia="Calibri" w:hAnsiTheme="minorHAnsi" w:cstheme="minorHAnsi"/>
          <w:color w:val="000000" w:themeColor="text1"/>
          <w:kern w:val="1"/>
          <w:sz w:val="22"/>
          <w:szCs w:val="22"/>
          <w:lang w:val="en-US" w:eastAsia="ar-SA"/>
        </w:rPr>
      </w:pPr>
      <w:r w:rsidRPr="00EA0965">
        <w:rPr>
          <w:rFonts w:asciiTheme="minorHAnsi" w:eastAsia="Calibri" w:hAnsiTheme="minorHAnsi" w:cstheme="minorHAnsi"/>
          <w:color w:val="000000" w:themeColor="text1"/>
          <w:kern w:val="1"/>
          <w:sz w:val="22"/>
          <w:szCs w:val="22"/>
          <w:lang w:val="en-US" w:eastAsia="ar-SA"/>
        </w:rPr>
        <w:t>da sta obe pogodbeni stranki pravni osebi s sedežem v EU in da obdelave osebnih podatkov, ki so predmet te pogodbe, v času sklepanja te pogodbe potekajo izključno na območju EU;</w:t>
      </w:r>
    </w:p>
    <w:p w14:paraId="4F306D5E" w14:textId="77777777" w:rsidR="00EA0965" w:rsidRPr="00EA0965" w:rsidRDefault="00EA0965" w:rsidP="00EA0965">
      <w:pPr>
        <w:widowControl w:val="0"/>
        <w:numPr>
          <w:ilvl w:val="0"/>
          <w:numId w:val="3"/>
        </w:numPr>
        <w:suppressAutoHyphens/>
        <w:ind w:left="567" w:hanging="142"/>
        <w:contextualSpacing/>
        <w:jc w:val="both"/>
        <w:rPr>
          <w:rFonts w:asciiTheme="minorHAnsi" w:eastAsia="Calibri" w:hAnsiTheme="minorHAnsi" w:cstheme="minorHAnsi"/>
          <w:color w:val="000000" w:themeColor="text1"/>
          <w:kern w:val="1"/>
          <w:sz w:val="22"/>
          <w:szCs w:val="22"/>
          <w:lang w:val="en-US" w:eastAsia="ar-SA"/>
        </w:rPr>
      </w:pPr>
      <w:r w:rsidRPr="00EA0965">
        <w:rPr>
          <w:rFonts w:asciiTheme="minorHAnsi" w:eastAsia="Calibri" w:hAnsiTheme="minorHAnsi" w:cstheme="minorHAnsi"/>
          <w:color w:val="000000" w:themeColor="text1"/>
          <w:kern w:val="1"/>
          <w:sz w:val="22"/>
          <w:szCs w:val="22"/>
          <w:lang w:val="en-US" w:eastAsia="ar-SA"/>
        </w:rPr>
        <w:t>da pogodbeni stranki zavezujejo določbe GDPR in določbe ZVOP-2 (Uradni list RS, št. 163/22);</w:t>
      </w:r>
    </w:p>
    <w:p w14:paraId="0FE09A73" w14:textId="77777777" w:rsidR="00EA0965" w:rsidRPr="00EA0965" w:rsidRDefault="00EA0965" w:rsidP="00EA0965">
      <w:pPr>
        <w:widowControl w:val="0"/>
        <w:numPr>
          <w:ilvl w:val="0"/>
          <w:numId w:val="3"/>
        </w:numPr>
        <w:suppressAutoHyphens/>
        <w:ind w:left="567" w:hanging="142"/>
        <w:contextualSpacing/>
        <w:jc w:val="both"/>
        <w:rPr>
          <w:rFonts w:asciiTheme="minorHAnsi" w:eastAsia="Calibri" w:hAnsiTheme="minorHAnsi" w:cstheme="minorHAnsi"/>
          <w:color w:val="000000" w:themeColor="text1"/>
          <w:kern w:val="1"/>
          <w:sz w:val="22"/>
          <w:szCs w:val="22"/>
          <w:lang w:val="en-US" w:eastAsia="ar-SA"/>
        </w:rPr>
      </w:pPr>
      <w:r w:rsidRPr="00EA0965">
        <w:rPr>
          <w:rFonts w:asciiTheme="minorHAnsi" w:eastAsia="Calibri" w:hAnsiTheme="minorHAnsi" w:cstheme="minorHAnsi"/>
          <w:color w:val="000000" w:themeColor="text1"/>
          <w:kern w:val="1"/>
          <w:sz w:val="22"/>
          <w:szCs w:val="22"/>
          <w:lang w:val="en-US" w:eastAsia="ar-SA"/>
        </w:rPr>
        <w:t>da ima upravljavec pravno podlago za obdelavo osebnih podatkov, ki so predmet te pogodbe in krovne pogodbe v določbah zakona, ki ureja obvezno zdravstveno zavarovanje;</w:t>
      </w:r>
    </w:p>
    <w:p w14:paraId="3691E573" w14:textId="77777777" w:rsidR="00EA0965" w:rsidRPr="00EA0965" w:rsidRDefault="00EA0965" w:rsidP="00EA0965">
      <w:pPr>
        <w:widowControl w:val="0"/>
        <w:numPr>
          <w:ilvl w:val="0"/>
          <w:numId w:val="3"/>
        </w:numPr>
        <w:suppressAutoHyphens/>
        <w:ind w:left="567" w:hanging="142"/>
        <w:contextualSpacing/>
        <w:jc w:val="both"/>
        <w:rPr>
          <w:rFonts w:asciiTheme="minorHAnsi" w:eastAsia="Calibri" w:hAnsiTheme="minorHAnsi" w:cstheme="minorHAnsi"/>
          <w:color w:val="000000" w:themeColor="text1"/>
          <w:kern w:val="1"/>
          <w:sz w:val="22"/>
          <w:szCs w:val="22"/>
          <w:lang w:val="en-US" w:eastAsia="ar-SA"/>
        </w:rPr>
      </w:pPr>
      <w:r w:rsidRPr="00EA0965">
        <w:rPr>
          <w:rFonts w:asciiTheme="minorHAnsi" w:eastAsia="Calibri" w:hAnsiTheme="minorHAnsi" w:cstheme="minorHAnsi"/>
          <w:color w:val="000000" w:themeColor="text1"/>
          <w:kern w:val="1"/>
          <w:sz w:val="22"/>
          <w:szCs w:val="22"/>
          <w:lang w:val="en-US" w:eastAsia="ar-SA"/>
        </w:rPr>
        <w:t xml:space="preserve">da ta pogodba velja za čas izvajanja storitev po krovni pogodbi in za čas hrambe revizijskih sledi, kot to določa zadnji odstavek 5. člena te pogodbe. </w:t>
      </w:r>
    </w:p>
    <w:p w14:paraId="161C450C" w14:textId="77777777" w:rsidR="00EA0965" w:rsidRPr="00EA0965" w:rsidRDefault="00EA0965" w:rsidP="00EA0965">
      <w:pPr>
        <w:widowControl w:val="0"/>
        <w:suppressAutoHyphens/>
        <w:jc w:val="both"/>
        <w:rPr>
          <w:rFonts w:asciiTheme="minorHAnsi" w:hAnsiTheme="minorHAnsi" w:cstheme="minorHAnsi"/>
          <w:color w:val="000000" w:themeColor="text1"/>
          <w:sz w:val="22"/>
          <w:szCs w:val="22"/>
        </w:rPr>
      </w:pPr>
    </w:p>
    <w:p w14:paraId="55918FC9" w14:textId="77777777" w:rsidR="00EA0965" w:rsidRPr="00EA0965" w:rsidRDefault="00EA0965" w:rsidP="00EA0965">
      <w:pPr>
        <w:widowControl w:val="0"/>
        <w:numPr>
          <w:ilvl w:val="0"/>
          <w:numId w:val="1"/>
        </w:numPr>
        <w:suppressAutoHyphens/>
        <w:ind w:left="284" w:hanging="284"/>
        <w:contextualSpacing/>
        <w:jc w:val="center"/>
        <w:rPr>
          <w:rFonts w:asciiTheme="minorHAnsi" w:eastAsia="Arial Unicode MS" w:hAnsiTheme="minorHAnsi" w:cstheme="minorHAnsi"/>
          <w:kern w:val="1"/>
          <w:sz w:val="22"/>
          <w:szCs w:val="22"/>
          <w:lang w:val="en-US" w:eastAsia="en-US"/>
        </w:rPr>
      </w:pPr>
      <w:r w:rsidRPr="00EA0965">
        <w:rPr>
          <w:rFonts w:asciiTheme="minorHAnsi" w:eastAsia="Arial Unicode MS" w:hAnsiTheme="minorHAnsi" w:cstheme="minorHAnsi"/>
          <w:kern w:val="1"/>
          <w:sz w:val="22"/>
          <w:szCs w:val="22"/>
          <w:lang w:val="en-US" w:eastAsia="en-US"/>
        </w:rPr>
        <w:t xml:space="preserve">člen </w:t>
      </w:r>
    </w:p>
    <w:p w14:paraId="4C45F539" w14:textId="77777777" w:rsidR="00EA0965" w:rsidRPr="00EA0965" w:rsidRDefault="00EA0965" w:rsidP="00EA0965">
      <w:pPr>
        <w:widowControl w:val="0"/>
        <w:suppressAutoHyphens/>
        <w:spacing w:after="120"/>
        <w:jc w:val="center"/>
        <w:rPr>
          <w:rFonts w:asciiTheme="minorHAnsi" w:eastAsia="Arial Unicode MS" w:hAnsiTheme="minorHAnsi" w:cstheme="minorHAnsi"/>
          <w:kern w:val="1"/>
          <w:sz w:val="22"/>
          <w:szCs w:val="22"/>
        </w:rPr>
      </w:pPr>
      <w:r w:rsidRPr="00EA0965">
        <w:rPr>
          <w:rFonts w:asciiTheme="minorHAnsi" w:eastAsia="Arial Unicode MS" w:hAnsiTheme="minorHAnsi" w:cstheme="minorHAnsi"/>
          <w:kern w:val="1"/>
          <w:sz w:val="22"/>
          <w:szCs w:val="22"/>
        </w:rPr>
        <w:t>PRAVICE IN OBVEZNOSTI UPRAVLJAVCA</w:t>
      </w:r>
    </w:p>
    <w:p w14:paraId="32DD786E" w14:textId="77777777" w:rsidR="00EA0965" w:rsidRPr="00EA0965" w:rsidRDefault="00EA0965" w:rsidP="00EA0965">
      <w:pPr>
        <w:widowControl w:val="0"/>
        <w:numPr>
          <w:ilvl w:val="0"/>
          <w:numId w:val="6"/>
        </w:numPr>
        <w:suppressAutoHyphens/>
        <w:spacing w:after="120"/>
        <w:jc w:val="both"/>
        <w:rPr>
          <w:rFonts w:asciiTheme="minorHAnsi" w:hAnsiTheme="minorHAnsi" w:cstheme="minorHAnsi"/>
          <w:color w:val="000000" w:themeColor="text1"/>
          <w:kern w:val="1"/>
          <w:sz w:val="22"/>
          <w:szCs w:val="22"/>
          <w:lang w:eastAsia="ar-SA"/>
        </w:rPr>
      </w:pPr>
      <w:r w:rsidRPr="00EA0965">
        <w:rPr>
          <w:rFonts w:asciiTheme="minorHAnsi" w:hAnsiTheme="minorHAnsi" w:cstheme="minorHAnsi"/>
          <w:color w:val="000000" w:themeColor="text1"/>
          <w:kern w:val="1"/>
          <w:sz w:val="22"/>
          <w:szCs w:val="22"/>
          <w:lang w:eastAsia="ar-SA"/>
        </w:rPr>
        <w:t>Upravljavec je odgovoren za zagotovitev, da obdelava osebnih podatkov poteka skladno z določbami GDPR, pravnim redom EU ter predpisi, ki urejajo področje varstva osebnih podatkov v Republiki Sloveniji.</w:t>
      </w:r>
    </w:p>
    <w:p w14:paraId="7561DCF0" w14:textId="77777777" w:rsidR="00EA0965" w:rsidRPr="00EA0965" w:rsidRDefault="00EA0965" w:rsidP="00EA0965">
      <w:pPr>
        <w:widowControl w:val="0"/>
        <w:numPr>
          <w:ilvl w:val="0"/>
          <w:numId w:val="6"/>
        </w:numPr>
        <w:suppressAutoHyphens/>
        <w:spacing w:after="120"/>
        <w:jc w:val="both"/>
        <w:rPr>
          <w:rFonts w:asciiTheme="minorHAnsi" w:hAnsiTheme="minorHAnsi" w:cstheme="minorHAnsi"/>
          <w:color w:val="000000" w:themeColor="text1"/>
          <w:kern w:val="1"/>
          <w:sz w:val="22"/>
          <w:szCs w:val="22"/>
          <w:lang w:eastAsia="ar-SA"/>
        </w:rPr>
      </w:pPr>
      <w:r w:rsidRPr="00EA0965">
        <w:rPr>
          <w:rFonts w:asciiTheme="minorHAnsi" w:hAnsiTheme="minorHAnsi" w:cstheme="minorHAnsi"/>
          <w:color w:val="000000" w:themeColor="text1"/>
          <w:kern w:val="1"/>
          <w:sz w:val="22"/>
          <w:szCs w:val="22"/>
          <w:lang w:eastAsia="ar-SA"/>
        </w:rPr>
        <w:t>Upravljavec ima pravico in obveznost določiti namene in sredstva obdelave osebnih podatkov, ki so predmet te pogodbe.</w:t>
      </w:r>
    </w:p>
    <w:p w14:paraId="4665E03E" w14:textId="77777777" w:rsidR="00EA0965" w:rsidRPr="00EA0965" w:rsidRDefault="00EA0965" w:rsidP="00EA0965">
      <w:pPr>
        <w:widowControl w:val="0"/>
        <w:numPr>
          <w:ilvl w:val="0"/>
          <w:numId w:val="6"/>
        </w:numPr>
        <w:suppressAutoHyphens/>
        <w:jc w:val="both"/>
        <w:rPr>
          <w:rFonts w:asciiTheme="minorHAnsi" w:hAnsiTheme="minorHAnsi" w:cstheme="minorHAnsi"/>
          <w:color w:val="000000" w:themeColor="text1"/>
          <w:kern w:val="1"/>
          <w:sz w:val="22"/>
          <w:szCs w:val="22"/>
          <w:lang w:eastAsia="ar-SA"/>
        </w:rPr>
      </w:pPr>
      <w:r w:rsidRPr="00EA0965">
        <w:rPr>
          <w:rFonts w:asciiTheme="minorHAnsi" w:hAnsiTheme="minorHAnsi" w:cstheme="minorHAnsi"/>
          <w:color w:val="000000" w:themeColor="text1"/>
          <w:kern w:val="1"/>
          <w:sz w:val="22"/>
          <w:szCs w:val="22"/>
          <w:lang w:eastAsia="ar-SA"/>
        </w:rPr>
        <w:t xml:space="preserve">Upravljavec je odgovoren, med drugim, za zagotovitev, da za obdelavo osebnih podatkov, ki jo poverja obdelovalcu, obstaja veljavna pravna podlaga. </w:t>
      </w:r>
    </w:p>
    <w:p w14:paraId="4D588A82" w14:textId="77777777" w:rsidR="00EA0965" w:rsidRPr="00EA0965" w:rsidRDefault="00EA0965" w:rsidP="00EA0965">
      <w:pPr>
        <w:widowControl w:val="0"/>
        <w:suppressAutoHyphens/>
        <w:jc w:val="both"/>
        <w:rPr>
          <w:rFonts w:asciiTheme="minorHAnsi" w:eastAsia="Arial Unicode MS" w:hAnsiTheme="minorHAnsi" w:cstheme="minorHAnsi"/>
          <w:kern w:val="1"/>
          <w:sz w:val="22"/>
          <w:szCs w:val="22"/>
        </w:rPr>
      </w:pPr>
    </w:p>
    <w:p w14:paraId="58C66ADA" w14:textId="77777777" w:rsidR="00EA0965" w:rsidRPr="00EA0965" w:rsidRDefault="00EA0965" w:rsidP="00EA0965">
      <w:pPr>
        <w:widowControl w:val="0"/>
        <w:numPr>
          <w:ilvl w:val="0"/>
          <w:numId w:val="1"/>
        </w:numPr>
        <w:suppressAutoHyphens/>
        <w:ind w:left="284" w:hanging="284"/>
        <w:contextualSpacing/>
        <w:jc w:val="center"/>
        <w:rPr>
          <w:rFonts w:asciiTheme="minorHAnsi" w:eastAsia="Arial Unicode MS" w:hAnsiTheme="minorHAnsi" w:cstheme="minorHAnsi"/>
          <w:kern w:val="1"/>
          <w:sz w:val="22"/>
          <w:szCs w:val="22"/>
          <w:lang w:val="en-US" w:eastAsia="en-US"/>
        </w:rPr>
      </w:pPr>
      <w:r w:rsidRPr="00EA0965">
        <w:rPr>
          <w:rFonts w:asciiTheme="minorHAnsi" w:eastAsia="Arial Unicode MS" w:hAnsiTheme="minorHAnsi" w:cstheme="minorHAnsi"/>
          <w:kern w:val="1"/>
          <w:sz w:val="22"/>
          <w:szCs w:val="22"/>
          <w:lang w:val="en-US" w:eastAsia="en-US"/>
        </w:rPr>
        <w:t>člen</w:t>
      </w:r>
    </w:p>
    <w:p w14:paraId="4EFE0DED" w14:textId="77777777" w:rsidR="00EA0965" w:rsidRPr="00EA0965" w:rsidRDefault="00EA0965" w:rsidP="00EA0965">
      <w:pPr>
        <w:widowControl w:val="0"/>
        <w:suppressAutoHyphens/>
        <w:spacing w:after="120"/>
        <w:ind w:left="284" w:hanging="284"/>
        <w:jc w:val="center"/>
        <w:rPr>
          <w:rFonts w:asciiTheme="minorHAnsi" w:eastAsia="Arial Unicode MS" w:hAnsiTheme="minorHAnsi" w:cstheme="minorHAnsi"/>
          <w:kern w:val="1"/>
          <w:sz w:val="22"/>
          <w:szCs w:val="22"/>
        </w:rPr>
      </w:pPr>
      <w:r w:rsidRPr="00EA0965">
        <w:rPr>
          <w:rFonts w:asciiTheme="minorHAnsi" w:eastAsia="Arial Unicode MS" w:hAnsiTheme="minorHAnsi" w:cstheme="minorHAnsi"/>
          <w:kern w:val="1"/>
          <w:sz w:val="22"/>
          <w:szCs w:val="22"/>
        </w:rPr>
        <w:t>UPOŠTEVANJE NAVODIL UPRAVLJAVCA</w:t>
      </w:r>
    </w:p>
    <w:p w14:paraId="03692A0C" w14:textId="77777777" w:rsidR="00EA0965" w:rsidRPr="00EA0965" w:rsidRDefault="00EA0965" w:rsidP="00EA0965">
      <w:pPr>
        <w:widowControl w:val="0"/>
        <w:numPr>
          <w:ilvl w:val="0"/>
          <w:numId w:val="7"/>
        </w:numPr>
        <w:suppressAutoHyphens/>
        <w:spacing w:after="120"/>
        <w:ind w:left="284" w:hanging="284"/>
        <w:jc w:val="both"/>
        <w:rPr>
          <w:rFonts w:asciiTheme="minorHAnsi" w:hAnsiTheme="minorHAnsi" w:cstheme="minorHAnsi"/>
          <w:color w:val="000000" w:themeColor="text1"/>
          <w:kern w:val="1"/>
          <w:sz w:val="22"/>
          <w:szCs w:val="22"/>
          <w:lang w:eastAsia="ar-SA"/>
        </w:rPr>
      </w:pPr>
      <w:r w:rsidRPr="00EA0965">
        <w:rPr>
          <w:rFonts w:asciiTheme="minorHAnsi" w:hAnsiTheme="minorHAnsi" w:cstheme="minorHAnsi"/>
          <w:color w:val="000000" w:themeColor="text1"/>
          <w:kern w:val="1"/>
          <w:sz w:val="22"/>
          <w:szCs w:val="22"/>
          <w:lang w:eastAsia="ar-SA"/>
        </w:rPr>
        <w:t>Obdelovalec se zavezuje, da bo osebne podatke obdeloval izključno za namene in čas trajanja krovne pogodbe in ob strogem upoštevanju zakonskih ter v tej in krovni pogodbi določenih pogojev.</w:t>
      </w:r>
    </w:p>
    <w:p w14:paraId="747EC5E1" w14:textId="77777777" w:rsidR="00EA0965" w:rsidRPr="00EA0965" w:rsidRDefault="00EA0965" w:rsidP="00EA0965">
      <w:pPr>
        <w:widowControl w:val="0"/>
        <w:numPr>
          <w:ilvl w:val="0"/>
          <w:numId w:val="7"/>
        </w:numPr>
        <w:suppressAutoHyphens/>
        <w:spacing w:after="120"/>
        <w:ind w:left="284" w:hanging="284"/>
        <w:jc w:val="both"/>
        <w:rPr>
          <w:rFonts w:asciiTheme="minorHAnsi" w:hAnsiTheme="minorHAnsi" w:cstheme="minorHAnsi"/>
          <w:color w:val="000000" w:themeColor="text1"/>
          <w:kern w:val="1"/>
          <w:sz w:val="22"/>
          <w:szCs w:val="22"/>
          <w:lang w:eastAsia="ar-SA"/>
        </w:rPr>
      </w:pPr>
      <w:r w:rsidRPr="00EA0965">
        <w:rPr>
          <w:rFonts w:asciiTheme="minorHAnsi" w:hAnsiTheme="minorHAnsi" w:cstheme="minorHAnsi"/>
          <w:color w:val="000000" w:themeColor="text1"/>
          <w:kern w:val="1"/>
          <w:sz w:val="22"/>
          <w:szCs w:val="22"/>
          <w:lang w:eastAsia="ar-SA"/>
        </w:rPr>
        <w:t>Obdelovalec bo obdeloval osebne podatke samo na podlagi dokumentiranih navodil upravljavca, razen če to od njega zahteva pravo EU ali pravo države članice, ki velja za obdelovalca. Navodila so podrobneje opredeljena v prilogah A in C te pogodbe. Upravljavec lahko poda nadaljnja navodila ves čas trajanja obdelave osebnih podatkov, pri čemer bodo navodila vedno dokumentirana in v pisni obliki, vključno z elektronsko.</w:t>
      </w:r>
    </w:p>
    <w:p w14:paraId="3E7A396E" w14:textId="77777777" w:rsidR="00EA0965" w:rsidRPr="00EA0965" w:rsidRDefault="00EA0965" w:rsidP="00EA0965">
      <w:pPr>
        <w:widowControl w:val="0"/>
        <w:numPr>
          <w:ilvl w:val="0"/>
          <w:numId w:val="7"/>
        </w:numPr>
        <w:suppressAutoHyphens/>
        <w:spacing w:after="120"/>
        <w:ind w:left="284" w:hanging="284"/>
        <w:jc w:val="both"/>
        <w:rPr>
          <w:rFonts w:asciiTheme="minorHAnsi" w:hAnsiTheme="minorHAnsi" w:cstheme="minorHAnsi"/>
          <w:color w:val="000000" w:themeColor="text1"/>
          <w:kern w:val="1"/>
          <w:sz w:val="22"/>
          <w:szCs w:val="22"/>
          <w:lang w:eastAsia="ar-SA"/>
        </w:rPr>
      </w:pPr>
      <w:r w:rsidRPr="00EA0965">
        <w:rPr>
          <w:rFonts w:asciiTheme="minorHAnsi" w:hAnsiTheme="minorHAnsi" w:cstheme="minorHAnsi"/>
          <w:color w:val="000000" w:themeColor="text1"/>
          <w:kern w:val="1"/>
          <w:sz w:val="22"/>
          <w:szCs w:val="22"/>
          <w:lang w:eastAsia="ar-SA"/>
        </w:rPr>
        <w:t>V primeru, da obdelovalec meni, da navodila upravljavca kršijo določbe GDPR, prava EU ali slovenske zakonodaje, ki zavezujejo pogodbeni stranki in se nanašajo na varstvo osebnih podatkov, bo o tem nemudoma obvestil skrbnika pogodbe upravljavca.</w:t>
      </w:r>
    </w:p>
    <w:p w14:paraId="71FA11FE" w14:textId="77777777" w:rsidR="00EA0965" w:rsidRPr="00EA0965" w:rsidRDefault="00EA0965" w:rsidP="00EA0965">
      <w:pPr>
        <w:widowControl w:val="0"/>
        <w:numPr>
          <w:ilvl w:val="0"/>
          <w:numId w:val="7"/>
        </w:numPr>
        <w:suppressAutoHyphens/>
        <w:spacing w:after="120"/>
        <w:ind w:left="284" w:hanging="284"/>
        <w:jc w:val="both"/>
        <w:rPr>
          <w:rFonts w:asciiTheme="minorHAnsi" w:hAnsiTheme="minorHAnsi" w:cstheme="minorHAnsi"/>
          <w:color w:val="000000" w:themeColor="text1"/>
          <w:kern w:val="1"/>
          <w:sz w:val="22"/>
          <w:szCs w:val="22"/>
          <w:lang w:eastAsia="ar-SA"/>
        </w:rPr>
      </w:pPr>
      <w:r w:rsidRPr="00EA0965">
        <w:rPr>
          <w:rFonts w:asciiTheme="minorHAnsi" w:hAnsiTheme="minorHAnsi" w:cstheme="minorHAnsi"/>
          <w:color w:val="000000" w:themeColor="text1"/>
          <w:kern w:val="1"/>
          <w:sz w:val="22"/>
          <w:szCs w:val="22"/>
          <w:lang w:eastAsia="ar-SA"/>
        </w:rPr>
        <w:t xml:space="preserve">Obdelovalec bo v skladu z določbo drugega odstavka 30. člena GDPR vodil evidenco vseh vrst dejavnosti obdelave, ki jih izvaja v imenu in za račun upravljavca. </w:t>
      </w:r>
    </w:p>
    <w:p w14:paraId="21911FBB" w14:textId="77777777" w:rsidR="00EA0965" w:rsidRPr="00EA0965" w:rsidRDefault="00EA0965" w:rsidP="00EA0965">
      <w:pPr>
        <w:widowControl w:val="0"/>
        <w:suppressAutoHyphens/>
        <w:spacing w:after="200" w:line="276" w:lineRule="auto"/>
        <w:ind w:left="284"/>
        <w:contextualSpacing/>
        <w:rPr>
          <w:rFonts w:asciiTheme="minorHAnsi" w:eastAsia="Arial Unicode MS" w:hAnsiTheme="minorHAnsi" w:cstheme="minorHAnsi"/>
          <w:kern w:val="1"/>
          <w:sz w:val="22"/>
          <w:szCs w:val="22"/>
          <w:lang w:val="en-US" w:eastAsia="en-US"/>
        </w:rPr>
      </w:pPr>
    </w:p>
    <w:p w14:paraId="577B167C" w14:textId="77777777" w:rsidR="00EA0965" w:rsidRPr="00EA0965" w:rsidRDefault="00EA0965" w:rsidP="00EA0965">
      <w:pPr>
        <w:widowControl w:val="0"/>
        <w:suppressAutoHyphens/>
        <w:spacing w:after="200" w:line="276" w:lineRule="auto"/>
        <w:ind w:left="284"/>
        <w:contextualSpacing/>
        <w:rPr>
          <w:rFonts w:asciiTheme="minorHAnsi" w:eastAsia="Arial Unicode MS" w:hAnsiTheme="minorHAnsi" w:cstheme="minorHAnsi"/>
          <w:kern w:val="1"/>
          <w:sz w:val="22"/>
          <w:szCs w:val="22"/>
          <w:lang w:val="en-US" w:eastAsia="en-US"/>
        </w:rPr>
      </w:pPr>
    </w:p>
    <w:p w14:paraId="281A6CD0" w14:textId="77777777" w:rsidR="00EA0965" w:rsidRPr="00EA0965" w:rsidRDefault="00EA0965" w:rsidP="00EA0965">
      <w:pPr>
        <w:widowControl w:val="0"/>
        <w:numPr>
          <w:ilvl w:val="0"/>
          <w:numId w:val="1"/>
        </w:numPr>
        <w:suppressAutoHyphens/>
        <w:ind w:left="284" w:hanging="284"/>
        <w:contextualSpacing/>
        <w:jc w:val="center"/>
        <w:rPr>
          <w:rFonts w:asciiTheme="minorHAnsi" w:eastAsia="Arial Unicode MS" w:hAnsiTheme="minorHAnsi" w:cstheme="minorHAnsi"/>
          <w:kern w:val="1"/>
          <w:sz w:val="22"/>
          <w:szCs w:val="22"/>
          <w:lang w:val="en-US" w:eastAsia="en-US"/>
        </w:rPr>
      </w:pPr>
      <w:r w:rsidRPr="00EA0965">
        <w:rPr>
          <w:rFonts w:asciiTheme="minorHAnsi" w:eastAsia="Arial Unicode MS" w:hAnsiTheme="minorHAnsi" w:cstheme="minorHAnsi"/>
          <w:kern w:val="1"/>
          <w:sz w:val="22"/>
          <w:szCs w:val="22"/>
          <w:lang w:val="en-US" w:eastAsia="en-US"/>
        </w:rPr>
        <w:lastRenderedPageBreak/>
        <w:t>člen</w:t>
      </w:r>
    </w:p>
    <w:p w14:paraId="18CD3245" w14:textId="77777777" w:rsidR="00EA0965" w:rsidRPr="00EA0965" w:rsidRDefault="00EA0965" w:rsidP="00EA0965">
      <w:pPr>
        <w:widowControl w:val="0"/>
        <w:suppressAutoHyphens/>
        <w:spacing w:after="120"/>
        <w:jc w:val="center"/>
        <w:rPr>
          <w:rFonts w:asciiTheme="minorHAnsi" w:eastAsia="Arial Unicode MS" w:hAnsiTheme="minorHAnsi" w:cstheme="minorHAnsi"/>
          <w:kern w:val="1"/>
          <w:sz w:val="22"/>
          <w:szCs w:val="22"/>
        </w:rPr>
      </w:pPr>
      <w:r w:rsidRPr="00EA0965">
        <w:rPr>
          <w:rFonts w:asciiTheme="minorHAnsi" w:eastAsia="Arial Unicode MS" w:hAnsiTheme="minorHAnsi" w:cstheme="minorHAnsi"/>
          <w:kern w:val="1"/>
          <w:sz w:val="22"/>
          <w:szCs w:val="22"/>
        </w:rPr>
        <w:t>ZAUPNOST</w:t>
      </w:r>
    </w:p>
    <w:p w14:paraId="130E3837" w14:textId="77777777" w:rsidR="00EA0965" w:rsidRPr="00EA0965" w:rsidRDefault="00EA0965" w:rsidP="00EA0965">
      <w:pPr>
        <w:widowControl w:val="0"/>
        <w:numPr>
          <w:ilvl w:val="0"/>
          <w:numId w:val="8"/>
        </w:numPr>
        <w:tabs>
          <w:tab w:val="clear" w:pos="360"/>
          <w:tab w:val="num" w:pos="142"/>
        </w:tabs>
        <w:suppressAutoHyphens/>
        <w:spacing w:after="120"/>
        <w:ind w:left="284" w:hanging="284"/>
        <w:jc w:val="both"/>
        <w:rPr>
          <w:rFonts w:asciiTheme="minorHAnsi" w:hAnsiTheme="minorHAnsi" w:cstheme="minorHAnsi"/>
          <w:color w:val="000000" w:themeColor="text1"/>
          <w:kern w:val="1"/>
          <w:sz w:val="22"/>
          <w:szCs w:val="22"/>
          <w:lang w:eastAsia="ar-SA"/>
        </w:rPr>
      </w:pPr>
      <w:r w:rsidRPr="00EA0965">
        <w:rPr>
          <w:rFonts w:asciiTheme="minorHAnsi" w:hAnsiTheme="minorHAnsi" w:cstheme="minorHAnsi"/>
          <w:color w:val="000000" w:themeColor="text1"/>
          <w:kern w:val="1"/>
          <w:sz w:val="22"/>
          <w:szCs w:val="22"/>
          <w:lang w:eastAsia="ar-SA"/>
        </w:rPr>
        <w:t>Obdelovalec bo dostop do osebnih podatkov, ki jih obdeluje v imenu in za račun upravljavca, omogočil samo tistim osebam pod nadzorom obdelovalca, ki so se zavezale k zaupnosti ali so ustrezno statusno-pravno zavezane glede zaupnosti in samo glede na izkazano potrebo po dostopu do podatkov. Seznam oseb, katerim je omogočen dostop do osebnih podatkov, bo redno pregledovan. Na podlagi rednih pregledov bo dostop do osebnih podatkov ukinjen, če ni več potreben, s čimer osebni podatki zadevnim osebam ne bodo več dostopni.</w:t>
      </w:r>
    </w:p>
    <w:p w14:paraId="238F63D5" w14:textId="77777777" w:rsidR="00EA0965" w:rsidRPr="00EA0965" w:rsidRDefault="00EA0965" w:rsidP="00EA0965">
      <w:pPr>
        <w:widowControl w:val="0"/>
        <w:numPr>
          <w:ilvl w:val="0"/>
          <w:numId w:val="8"/>
        </w:numPr>
        <w:tabs>
          <w:tab w:val="clear" w:pos="360"/>
          <w:tab w:val="num" w:pos="142"/>
        </w:tabs>
        <w:suppressAutoHyphens/>
        <w:spacing w:after="120"/>
        <w:ind w:left="284" w:hanging="284"/>
        <w:jc w:val="both"/>
        <w:rPr>
          <w:rFonts w:asciiTheme="minorHAnsi" w:hAnsiTheme="minorHAnsi" w:cstheme="minorHAnsi"/>
          <w:color w:val="000000" w:themeColor="text1"/>
          <w:kern w:val="1"/>
          <w:sz w:val="22"/>
          <w:szCs w:val="22"/>
          <w:lang w:eastAsia="ar-SA"/>
        </w:rPr>
      </w:pPr>
      <w:r w:rsidRPr="00EA0965">
        <w:rPr>
          <w:rFonts w:asciiTheme="minorHAnsi" w:hAnsiTheme="minorHAnsi" w:cstheme="minorHAnsi"/>
          <w:color w:val="000000" w:themeColor="text1"/>
          <w:kern w:val="1"/>
          <w:sz w:val="22"/>
          <w:szCs w:val="22"/>
          <w:lang w:eastAsia="ar-SA"/>
        </w:rPr>
        <w:t>Na zahtevo upravljavca bo obdelovalec izkazal, da so zadevne osebe pod nadzorom obdelovalca zavezane k zgoraj navedenim zahtevam glede zaupnosti in imajo dostop do podatkov samo ob obstoju potrebe po dostopu do osebnih podatkov.</w:t>
      </w:r>
    </w:p>
    <w:p w14:paraId="4EF5B1A7" w14:textId="77777777" w:rsidR="00EA0965" w:rsidRPr="00EA0965" w:rsidRDefault="00EA0965" w:rsidP="00EA0965">
      <w:pPr>
        <w:widowControl w:val="0"/>
        <w:suppressAutoHyphens/>
        <w:jc w:val="both"/>
        <w:rPr>
          <w:rFonts w:asciiTheme="minorHAnsi" w:eastAsia="Calibri" w:hAnsiTheme="minorHAnsi" w:cstheme="minorHAnsi"/>
          <w:sz w:val="22"/>
          <w:szCs w:val="22"/>
          <w:lang w:eastAsia="en-US"/>
        </w:rPr>
      </w:pPr>
    </w:p>
    <w:p w14:paraId="42AD3440" w14:textId="77777777" w:rsidR="00EA0965" w:rsidRPr="00EA0965" w:rsidRDefault="00EA0965" w:rsidP="00EA0965">
      <w:pPr>
        <w:widowControl w:val="0"/>
        <w:numPr>
          <w:ilvl w:val="0"/>
          <w:numId w:val="1"/>
        </w:numPr>
        <w:suppressAutoHyphens/>
        <w:ind w:left="284" w:hanging="284"/>
        <w:contextualSpacing/>
        <w:jc w:val="center"/>
        <w:rPr>
          <w:rFonts w:asciiTheme="minorHAnsi" w:eastAsia="Arial Unicode MS" w:hAnsiTheme="minorHAnsi" w:cstheme="minorHAnsi"/>
          <w:kern w:val="1"/>
          <w:sz w:val="22"/>
          <w:szCs w:val="22"/>
          <w:lang w:val="en-US" w:eastAsia="en-US"/>
        </w:rPr>
      </w:pPr>
      <w:r w:rsidRPr="00EA0965">
        <w:rPr>
          <w:rFonts w:asciiTheme="minorHAnsi" w:eastAsia="Arial Unicode MS" w:hAnsiTheme="minorHAnsi" w:cstheme="minorHAnsi"/>
          <w:kern w:val="1"/>
          <w:sz w:val="22"/>
          <w:szCs w:val="22"/>
          <w:lang w:val="en-US" w:eastAsia="en-US"/>
        </w:rPr>
        <w:t>člen</w:t>
      </w:r>
    </w:p>
    <w:p w14:paraId="09BA5A43" w14:textId="77777777" w:rsidR="00EA0965" w:rsidRPr="00EA0965" w:rsidRDefault="00EA0965" w:rsidP="00EA0965">
      <w:pPr>
        <w:widowControl w:val="0"/>
        <w:suppressAutoHyphens/>
        <w:spacing w:after="120"/>
        <w:jc w:val="center"/>
        <w:rPr>
          <w:rFonts w:asciiTheme="minorHAnsi" w:eastAsia="Arial Unicode MS" w:hAnsiTheme="minorHAnsi" w:cstheme="minorHAnsi"/>
          <w:kern w:val="1"/>
          <w:sz w:val="22"/>
          <w:szCs w:val="22"/>
        </w:rPr>
      </w:pPr>
      <w:r w:rsidRPr="00EA0965">
        <w:rPr>
          <w:rFonts w:asciiTheme="minorHAnsi" w:eastAsia="Arial Unicode MS" w:hAnsiTheme="minorHAnsi" w:cstheme="minorHAnsi"/>
          <w:kern w:val="1"/>
          <w:sz w:val="22"/>
          <w:szCs w:val="22"/>
        </w:rPr>
        <w:t>VARNOST OBDELAVE</w:t>
      </w:r>
    </w:p>
    <w:p w14:paraId="4D257C1A" w14:textId="77777777" w:rsidR="00EA0965" w:rsidRPr="00EA0965" w:rsidRDefault="00EA0965" w:rsidP="00EA0965">
      <w:pPr>
        <w:widowControl w:val="0"/>
        <w:numPr>
          <w:ilvl w:val="0"/>
          <w:numId w:val="9"/>
        </w:numPr>
        <w:suppressAutoHyphens/>
        <w:spacing w:after="120"/>
        <w:ind w:left="284" w:hanging="284"/>
        <w:jc w:val="both"/>
        <w:rPr>
          <w:rFonts w:asciiTheme="minorHAnsi" w:hAnsiTheme="minorHAnsi" w:cstheme="minorHAnsi"/>
          <w:color w:val="000000" w:themeColor="text1"/>
          <w:kern w:val="1"/>
          <w:sz w:val="22"/>
          <w:szCs w:val="22"/>
          <w:lang w:eastAsia="ar-SA"/>
        </w:rPr>
      </w:pPr>
      <w:r w:rsidRPr="00EA0965">
        <w:rPr>
          <w:rFonts w:asciiTheme="minorHAnsi" w:hAnsiTheme="minorHAnsi" w:cstheme="minorHAnsi"/>
          <w:color w:val="000000" w:themeColor="text1"/>
          <w:kern w:val="1"/>
          <w:sz w:val="22"/>
          <w:szCs w:val="22"/>
          <w:lang w:eastAsia="ar-SA"/>
        </w:rPr>
        <w:t>Ob upoštevanju najnovejšega tehnološkega razvoja in stroškov izvajanja ter narave, obsega, okoliščin in namenov obdelave, pa tudi tveganj za pravice in svoboščine posameznikov, ki se razlikujejo po verjetnosti in resnosti, upravljavec in obdelovalec z izvajanjem ustreznih tehničnih in organizacijskih ukrepov zagotovita ustrezno raven varnosti glede na tveganje.</w:t>
      </w:r>
    </w:p>
    <w:p w14:paraId="3216E164" w14:textId="77777777" w:rsidR="00EA0965" w:rsidRPr="00EA0965" w:rsidRDefault="00EA0965" w:rsidP="00EA0965">
      <w:pPr>
        <w:widowControl w:val="0"/>
        <w:numPr>
          <w:ilvl w:val="0"/>
          <w:numId w:val="9"/>
        </w:numPr>
        <w:suppressAutoHyphens/>
        <w:spacing w:after="120"/>
        <w:ind w:left="284" w:hanging="284"/>
        <w:jc w:val="both"/>
        <w:rPr>
          <w:rFonts w:asciiTheme="minorHAnsi" w:hAnsiTheme="minorHAnsi" w:cstheme="minorHAnsi"/>
          <w:color w:val="000000" w:themeColor="text1"/>
          <w:kern w:val="1"/>
          <w:sz w:val="22"/>
          <w:szCs w:val="22"/>
          <w:lang w:eastAsia="ar-SA"/>
        </w:rPr>
      </w:pPr>
      <w:r w:rsidRPr="00EA0965">
        <w:rPr>
          <w:rFonts w:asciiTheme="minorHAnsi" w:hAnsiTheme="minorHAnsi" w:cstheme="minorHAnsi"/>
          <w:color w:val="000000" w:themeColor="text1"/>
          <w:kern w:val="1"/>
          <w:sz w:val="22"/>
          <w:szCs w:val="22"/>
          <w:lang w:eastAsia="ar-SA"/>
        </w:rPr>
        <w:t>Upravljavec bo ocenil tveganja za pravice in svoboščine posameznikov, ki jih povzroča obdelava osebnih podatkov, in uveljavil ukrepe za ublažitev teh tveganj. Ti ukrepi, kot je ustrezno, vključujejo naslednje ukrepe:</w:t>
      </w:r>
    </w:p>
    <w:p w14:paraId="32D17B0B" w14:textId="77777777" w:rsidR="00EA0965" w:rsidRPr="00EA0965" w:rsidRDefault="00EA0965" w:rsidP="00EA0965">
      <w:pPr>
        <w:widowControl w:val="0"/>
        <w:numPr>
          <w:ilvl w:val="1"/>
          <w:numId w:val="20"/>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EA0965">
        <w:rPr>
          <w:rFonts w:asciiTheme="minorHAnsi" w:eastAsia="Calibri" w:hAnsiTheme="minorHAnsi" w:cstheme="minorHAnsi"/>
          <w:color w:val="000000" w:themeColor="text1"/>
          <w:kern w:val="1"/>
          <w:sz w:val="22"/>
          <w:szCs w:val="22"/>
          <w:lang w:val="en-US" w:eastAsia="ar-SA"/>
        </w:rPr>
        <w:t>psevdonimizacijo in šifriranje osebnih podatkov;</w:t>
      </w:r>
    </w:p>
    <w:p w14:paraId="296A13F0" w14:textId="77777777" w:rsidR="00EA0965" w:rsidRPr="00EA0965" w:rsidRDefault="00EA0965" w:rsidP="00EA0965">
      <w:pPr>
        <w:widowControl w:val="0"/>
        <w:numPr>
          <w:ilvl w:val="1"/>
          <w:numId w:val="20"/>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EA0965">
        <w:rPr>
          <w:rFonts w:asciiTheme="minorHAnsi" w:eastAsia="Calibri" w:hAnsiTheme="minorHAnsi" w:cstheme="minorHAnsi"/>
          <w:color w:val="000000" w:themeColor="text1"/>
          <w:kern w:val="1"/>
          <w:sz w:val="22"/>
          <w:szCs w:val="22"/>
          <w:lang w:val="en-US" w:eastAsia="ar-SA"/>
        </w:rPr>
        <w:t>zmožnost zagotoviti stalno zaupnost, celovitost, razpoložljivost in odpornost sistemov in storitev za obdelavo;</w:t>
      </w:r>
    </w:p>
    <w:p w14:paraId="658BA7D7" w14:textId="77777777" w:rsidR="00EA0965" w:rsidRPr="00EA0965" w:rsidRDefault="00EA0965" w:rsidP="00EA0965">
      <w:pPr>
        <w:widowControl w:val="0"/>
        <w:numPr>
          <w:ilvl w:val="1"/>
          <w:numId w:val="20"/>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EA0965">
        <w:rPr>
          <w:rFonts w:asciiTheme="minorHAnsi" w:eastAsia="Calibri" w:hAnsiTheme="minorHAnsi" w:cstheme="minorHAnsi"/>
          <w:color w:val="000000" w:themeColor="text1"/>
          <w:kern w:val="1"/>
          <w:sz w:val="22"/>
          <w:szCs w:val="22"/>
          <w:lang w:val="en-US" w:eastAsia="ar-SA"/>
        </w:rPr>
        <w:t>zmožnost pravočasno povrniti razpoložljivost in dostop do osebnih podatkov v primeru fizičnega ali tehničnega incidenta;</w:t>
      </w:r>
    </w:p>
    <w:p w14:paraId="39B2D226" w14:textId="77777777" w:rsidR="00EA0965" w:rsidRPr="00EA0965" w:rsidRDefault="00EA0965" w:rsidP="00EA0965">
      <w:pPr>
        <w:widowControl w:val="0"/>
        <w:numPr>
          <w:ilvl w:val="1"/>
          <w:numId w:val="20"/>
        </w:numPr>
        <w:suppressAutoHyphens/>
        <w:spacing w:after="120"/>
        <w:ind w:left="567" w:hanging="283"/>
        <w:jc w:val="both"/>
        <w:rPr>
          <w:rFonts w:asciiTheme="minorHAnsi" w:eastAsia="Calibri" w:hAnsiTheme="minorHAnsi" w:cstheme="minorHAnsi"/>
          <w:color w:val="000000" w:themeColor="text1"/>
          <w:kern w:val="1"/>
          <w:sz w:val="22"/>
          <w:szCs w:val="22"/>
          <w:lang w:val="en-US" w:eastAsia="ar-SA"/>
        </w:rPr>
      </w:pPr>
      <w:r w:rsidRPr="00EA0965">
        <w:rPr>
          <w:rFonts w:asciiTheme="minorHAnsi" w:eastAsia="Calibri" w:hAnsiTheme="minorHAnsi" w:cstheme="minorHAnsi"/>
          <w:color w:val="000000" w:themeColor="text1"/>
          <w:kern w:val="1"/>
          <w:sz w:val="22"/>
          <w:szCs w:val="22"/>
          <w:lang w:val="en-US" w:eastAsia="ar-SA"/>
        </w:rPr>
        <w:t>postopek rednega testiranja, ocenjevanja in vrednotenja učinkovitosti tehničnih in organizacijskih ukrepov za zagotavljanje varnosti obdelave.</w:t>
      </w:r>
    </w:p>
    <w:p w14:paraId="1C34DCFD" w14:textId="77777777" w:rsidR="00EA0965" w:rsidRPr="00EA0965" w:rsidRDefault="00EA0965" w:rsidP="00EA0965">
      <w:pPr>
        <w:widowControl w:val="0"/>
        <w:numPr>
          <w:ilvl w:val="0"/>
          <w:numId w:val="9"/>
        </w:numPr>
        <w:suppressAutoHyphens/>
        <w:spacing w:after="120"/>
        <w:ind w:left="284" w:hanging="284"/>
        <w:jc w:val="both"/>
        <w:rPr>
          <w:rFonts w:asciiTheme="minorHAnsi" w:hAnsiTheme="minorHAnsi" w:cstheme="minorHAnsi"/>
          <w:color w:val="000000" w:themeColor="text1"/>
          <w:kern w:val="1"/>
          <w:sz w:val="22"/>
          <w:szCs w:val="22"/>
          <w:lang w:eastAsia="ar-SA"/>
        </w:rPr>
      </w:pPr>
      <w:r w:rsidRPr="00EA0965">
        <w:rPr>
          <w:rFonts w:asciiTheme="minorHAnsi" w:hAnsiTheme="minorHAnsi" w:cstheme="minorHAnsi"/>
          <w:color w:val="000000" w:themeColor="text1"/>
          <w:kern w:val="1"/>
          <w:sz w:val="22"/>
          <w:szCs w:val="22"/>
          <w:lang w:eastAsia="ar-SA"/>
        </w:rPr>
        <w:t>Skladno z določbami 32. člena GDPR bo tudi obdelovalec - neodvisno od upravljavca - ocenil tveganja za pravice in svoboščine posameznikov, ki izhajajo iz obdelave osebnih podatkov, ki mu jo je poveril upravljavec, in uveljavil ukrepe za njihovo ublažitev. S tem namenom bo upravljavec obdelovalcu zagotovil vse potrebne informacije za identifikacijo in oceno takšnih tveganj.</w:t>
      </w:r>
    </w:p>
    <w:p w14:paraId="330E9FF1" w14:textId="77777777" w:rsidR="00EA0965" w:rsidRPr="00EA0965" w:rsidRDefault="00EA0965" w:rsidP="00EA0965">
      <w:pPr>
        <w:widowControl w:val="0"/>
        <w:numPr>
          <w:ilvl w:val="0"/>
          <w:numId w:val="9"/>
        </w:numPr>
        <w:suppressAutoHyphens/>
        <w:spacing w:after="120"/>
        <w:ind w:left="284" w:hanging="284"/>
        <w:jc w:val="both"/>
        <w:rPr>
          <w:rFonts w:asciiTheme="minorHAnsi" w:hAnsiTheme="minorHAnsi" w:cstheme="minorHAnsi"/>
          <w:color w:val="000000" w:themeColor="text1"/>
          <w:kern w:val="1"/>
          <w:sz w:val="22"/>
          <w:szCs w:val="22"/>
          <w:lang w:eastAsia="ar-SA"/>
        </w:rPr>
      </w:pPr>
      <w:r w:rsidRPr="00EA0965">
        <w:rPr>
          <w:rFonts w:asciiTheme="minorHAnsi" w:hAnsiTheme="minorHAnsi" w:cstheme="minorHAnsi"/>
          <w:color w:val="000000" w:themeColor="text1"/>
          <w:kern w:val="1"/>
          <w:sz w:val="22"/>
          <w:szCs w:val="22"/>
          <w:lang w:eastAsia="ar-SA"/>
        </w:rPr>
        <w:t>Obdelovalec bo pomagal upravljavcu pri zagotavljanju skladnosti z dolžnostmi upravljavca po 32. členu GDPR, med drugim z zagotavljanjem informacij, ki zadevajo tehnične in organizacijske ukrepe, ki jih že zagotavlja obdelovalec glede na določbe 32. člena GDPR, skupaj z vsemi ostalimi informacijami, ki so potrebne, da lahko upravljavec zagotovi skladnost z določbami 32. člena GDPR.</w:t>
      </w:r>
    </w:p>
    <w:p w14:paraId="531AA5B5" w14:textId="77777777" w:rsidR="00EA0965" w:rsidRPr="00EA0965" w:rsidRDefault="00EA0965" w:rsidP="00EA0965">
      <w:pPr>
        <w:widowControl w:val="0"/>
        <w:numPr>
          <w:ilvl w:val="0"/>
          <w:numId w:val="9"/>
        </w:numPr>
        <w:suppressAutoHyphens/>
        <w:spacing w:after="120"/>
        <w:ind w:left="284" w:hanging="284"/>
        <w:jc w:val="both"/>
        <w:rPr>
          <w:rFonts w:asciiTheme="minorHAnsi" w:hAnsiTheme="minorHAnsi" w:cstheme="minorHAnsi"/>
          <w:color w:val="000000" w:themeColor="text1"/>
          <w:kern w:val="1"/>
          <w:sz w:val="22"/>
          <w:szCs w:val="22"/>
          <w:lang w:eastAsia="ar-SA"/>
        </w:rPr>
      </w:pPr>
      <w:r w:rsidRPr="00EA0965">
        <w:rPr>
          <w:rFonts w:asciiTheme="minorHAnsi" w:hAnsiTheme="minorHAnsi" w:cstheme="minorHAnsi"/>
          <w:color w:val="000000" w:themeColor="text1"/>
          <w:kern w:val="1"/>
          <w:sz w:val="22"/>
          <w:szCs w:val="22"/>
          <w:lang w:eastAsia="ar-SA"/>
        </w:rPr>
        <w:t>Obdelovalec je dolžan pred načrtovano spremembo poslovanja, ki bi lahko vplivala na zakonsko skladno varovanje in obdelavo osebnih podatkov, o tem predhodno obvestiti skrbnika pogodbe upravljavca. Upravljavec ima pravico izvesti oceno tveganja za pravice in svoboščine posameznikov, upoštevajoč načrtovano spremembo poslovanja. Če upravljavec ugotovi, da načrtovana sprememba v poslovanju obdelovalca ne omogoča s to pogodbo skladnega obdelovanja oziroma varovanja podatkov, lahko odpove pogodbo brez odpovednega roka in od obdelovalca zahteva takojšnjo vrnitev oziroma nepovratno uničenje osebnih podatkov.</w:t>
      </w:r>
    </w:p>
    <w:p w14:paraId="405403B2" w14:textId="77777777" w:rsidR="00EA0965" w:rsidRPr="00EA0965" w:rsidRDefault="00EA0965" w:rsidP="00EA0965">
      <w:pPr>
        <w:widowControl w:val="0"/>
        <w:numPr>
          <w:ilvl w:val="0"/>
          <w:numId w:val="9"/>
        </w:numPr>
        <w:suppressAutoHyphens/>
        <w:spacing w:after="120"/>
        <w:ind w:left="284" w:hanging="284"/>
        <w:jc w:val="both"/>
        <w:rPr>
          <w:rFonts w:asciiTheme="minorHAnsi" w:hAnsiTheme="minorHAnsi" w:cstheme="minorHAnsi"/>
          <w:color w:val="000000" w:themeColor="text1"/>
          <w:kern w:val="1"/>
          <w:sz w:val="22"/>
          <w:szCs w:val="22"/>
          <w:lang w:eastAsia="ar-SA"/>
        </w:rPr>
      </w:pPr>
      <w:r w:rsidRPr="00EA0965">
        <w:rPr>
          <w:rFonts w:asciiTheme="minorHAnsi" w:hAnsiTheme="minorHAnsi" w:cstheme="minorHAnsi"/>
          <w:color w:val="000000" w:themeColor="text1"/>
          <w:kern w:val="1"/>
          <w:sz w:val="22"/>
          <w:szCs w:val="22"/>
          <w:lang w:eastAsia="ar-SA"/>
        </w:rPr>
        <w:t>Kolikor bi naknadno – glede na oceno upravljavca – ublažitev identificiranih tveganj zahtevala dodatne ukrepe, ki jih mora zagotoviti obdelovalec, glede na ukrepe, ki jih obdelovalec že zagotavlja skladno z zahtevami iz 32. člena GDPR, bo obdelovalec zagotovil tudi dodatne ukrepe za zmanjšanje tveganj.</w:t>
      </w:r>
    </w:p>
    <w:p w14:paraId="721E8F90" w14:textId="77777777" w:rsidR="00EA0965" w:rsidRPr="00EA0965" w:rsidRDefault="00EA0965" w:rsidP="00EA0965">
      <w:pPr>
        <w:widowControl w:val="0"/>
        <w:numPr>
          <w:ilvl w:val="0"/>
          <w:numId w:val="9"/>
        </w:numPr>
        <w:suppressAutoHyphens/>
        <w:spacing w:after="120"/>
        <w:ind w:left="284" w:hanging="284"/>
        <w:jc w:val="both"/>
        <w:rPr>
          <w:rFonts w:asciiTheme="minorHAnsi" w:hAnsiTheme="minorHAnsi" w:cstheme="minorHAnsi"/>
          <w:color w:val="000000" w:themeColor="text1"/>
          <w:kern w:val="1"/>
          <w:sz w:val="22"/>
          <w:szCs w:val="22"/>
          <w:lang w:eastAsia="ar-SA"/>
        </w:rPr>
      </w:pPr>
      <w:r w:rsidRPr="00EA0965">
        <w:rPr>
          <w:rFonts w:asciiTheme="minorHAnsi" w:hAnsiTheme="minorHAnsi" w:cstheme="minorHAnsi"/>
          <w:color w:val="000000" w:themeColor="text1"/>
          <w:kern w:val="1"/>
          <w:sz w:val="22"/>
          <w:szCs w:val="22"/>
          <w:lang w:eastAsia="ar-SA"/>
        </w:rPr>
        <w:t>Upravljavec si prav tako pridružuje pravico, da od obdelovalca kasneje med izvajanjem pogodbe zahteva, da pristopi k pripravi ocene učinka ne glede na spremembe pri obdelavi.</w:t>
      </w:r>
    </w:p>
    <w:p w14:paraId="19768798" w14:textId="77777777" w:rsidR="00EA0965" w:rsidRDefault="00EA0965" w:rsidP="00651A9B">
      <w:pPr>
        <w:widowControl w:val="0"/>
        <w:numPr>
          <w:ilvl w:val="0"/>
          <w:numId w:val="9"/>
        </w:numPr>
        <w:suppressAutoHyphens/>
        <w:ind w:left="284" w:hanging="284"/>
        <w:jc w:val="both"/>
        <w:rPr>
          <w:rFonts w:asciiTheme="minorHAnsi" w:hAnsiTheme="minorHAnsi" w:cstheme="minorHAnsi"/>
          <w:color w:val="000000" w:themeColor="text1"/>
          <w:kern w:val="1"/>
          <w:sz w:val="22"/>
          <w:szCs w:val="22"/>
          <w:lang w:eastAsia="ar-SA"/>
        </w:rPr>
      </w:pPr>
      <w:r w:rsidRPr="00EA0965">
        <w:rPr>
          <w:rFonts w:asciiTheme="minorHAnsi" w:hAnsiTheme="minorHAnsi" w:cstheme="minorHAnsi"/>
          <w:color w:val="000000" w:themeColor="text1"/>
          <w:kern w:val="1"/>
          <w:sz w:val="22"/>
          <w:szCs w:val="22"/>
          <w:lang w:eastAsia="ar-SA"/>
        </w:rPr>
        <w:lastRenderedPageBreak/>
        <w:t>Obdelovalec je dolžan brez dodatnih stroškov za upravljavca hraniti revizijske sledi o celotni obdelavi osebnih podatkov za zakonsko določeno obdobje v skladu s 5. odstavkom 22. člena ZVOP-2 in omogočiti prevzem celotnih revizijskih sledi o obdelavi podatkov v formatu, ki ga določi upravljavec. V primeru utemeljenih razlogov, če je tako urejeno s področno zakonodajo, lahko upravljavec zahteva podaljšanje obdobja hrambe, vendar ne za dalj časa, kot to omogoča zakonodaja.</w:t>
      </w:r>
    </w:p>
    <w:p w14:paraId="5F07497E" w14:textId="77777777" w:rsidR="00651A9B" w:rsidRPr="00EA0965" w:rsidRDefault="00651A9B" w:rsidP="00651A9B">
      <w:pPr>
        <w:widowControl w:val="0"/>
        <w:suppressAutoHyphens/>
        <w:ind w:left="284"/>
        <w:jc w:val="both"/>
        <w:rPr>
          <w:rFonts w:asciiTheme="minorHAnsi" w:hAnsiTheme="minorHAnsi" w:cstheme="minorHAnsi"/>
          <w:color w:val="000000" w:themeColor="text1"/>
          <w:kern w:val="1"/>
          <w:sz w:val="22"/>
          <w:szCs w:val="22"/>
          <w:lang w:eastAsia="ar-SA"/>
        </w:rPr>
      </w:pPr>
    </w:p>
    <w:p w14:paraId="733C847E" w14:textId="77777777" w:rsidR="00EA0965" w:rsidRPr="00EA0965" w:rsidRDefault="00EA0965" w:rsidP="00651A9B">
      <w:pPr>
        <w:widowControl w:val="0"/>
        <w:numPr>
          <w:ilvl w:val="0"/>
          <w:numId w:val="1"/>
        </w:numPr>
        <w:tabs>
          <w:tab w:val="left" w:pos="0"/>
        </w:tabs>
        <w:suppressAutoHyphens/>
        <w:ind w:left="284" w:hanging="284"/>
        <w:jc w:val="center"/>
        <w:rPr>
          <w:rFonts w:asciiTheme="minorHAnsi" w:eastAsia="Arial Unicode MS" w:hAnsiTheme="minorHAnsi" w:cstheme="minorHAnsi"/>
          <w:kern w:val="1"/>
          <w:sz w:val="22"/>
          <w:szCs w:val="22"/>
          <w:lang w:val="en-US" w:eastAsia="en-US"/>
        </w:rPr>
      </w:pPr>
      <w:r w:rsidRPr="00EA0965">
        <w:rPr>
          <w:rFonts w:asciiTheme="minorHAnsi" w:eastAsia="Arial Unicode MS" w:hAnsiTheme="minorHAnsi" w:cstheme="minorHAnsi"/>
          <w:kern w:val="1"/>
          <w:sz w:val="22"/>
          <w:szCs w:val="22"/>
          <w:lang w:val="en-US" w:eastAsia="en-US"/>
        </w:rPr>
        <w:t>člen</w:t>
      </w:r>
    </w:p>
    <w:p w14:paraId="73B3D167" w14:textId="77777777" w:rsidR="00EA0965" w:rsidRPr="00EA0965" w:rsidRDefault="00EA0965" w:rsidP="00EA0965">
      <w:pPr>
        <w:widowControl w:val="0"/>
        <w:suppressAutoHyphens/>
        <w:spacing w:after="120"/>
        <w:jc w:val="center"/>
        <w:rPr>
          <w:rFonts w:asciiTheme="minorHAnsi" w:eastAsia="Arial Unicode MS" w:hAnsiTheme="minorHAnsi" w:cstheme="minorHAnsi"/>
          <w:kern w:val="1"/>
          <w:sz w:val="22"/>
          <w:szCs w:val="22"/>
        </w:rPr>
      </w:pPr>
      <w:r w:rsidRPr="00EA0965">
        <w:rPr>
          <w:rFonts w:asciiTheme="minorHAnsi" w:eastAsia="Arial Unicode MS" w:hAnsiTheme="minorHAnsi" w:cstheme="minorHAnsi"/>
          <w:kern w:val="1"/>
          <w:sz w:val="22"/>
          <w:szCs w:val="22"/>
        </w:rPr>
        <w:t>UPORABA STORITEV POD-OBDELOVALCEV</w:t>
      </w:r>
    </w:p>
    <w:p w14:paraId="54755188" w14:textId="77777777" w:rsidR="00EA0965" w:rsidRPr="00EA0965" w:rsidRDefault="00EA0965" w:rsidP="00EA0965">
      <w:pPr>
        <w:widowControl w:val="0"/>
        <w:numPr>
          <w:ilvl w:val="0"/>
          <w:numId w:val="10"/>
        </w:numPr>
        <w:suppressAutoHyphens/>
        <w:spacing w:after="120"/>
        <w:ind w:left="284" w:hanging="284"/>
        <w:jc w:val="both"/>
        <w:rPr>
          <w:rFonts w:asciiTheme="minorHAnsi" w:hAnsiTheme="minorHAnsi" w:cstheme="minorHAnsi"/>
          <w:color w:val="000000" w:themeColor="text1"/>
          <w:kern w:val="1"/>
          <w:sz w:val="22"/>
          <w:szCs w:val="22"/>
          <w:lang w:eastAsia="ar-SA"/>
        </w:rPr>
      </w:pPr>
      <w:r w:rsidRPr="00EA0965">
        <w:rPr>
          <w:rFonts w:asciiTheme="minorHAnsi" w:hAnsiTheme="minorHAnsi" w:cstheme="minorHAnsi"/>
          <w:color w:val="000000" w:themeColor="text1"/>
          <w:kern w:val="1"/>
          <w:sz w:val="22"/>
          <w:szCs w:val="22"/>
          <w:lang w:eastAsia="ar-SA"/>
        </w:rPr>
        <w:t xml:space="preserve">Obdelovalec bo pri uporabi storitev drugih obdelovalcev (pod-obdelovalcev) spoštoval zahteve, ki jih določata 2. in 4. odstavek 28. člena GDPR. </w:t>
      </w:r>
    </w:p>
    <w:p w14:paraId="33C5A4A6" w14:textId="18201D60" w:rsidR="00EA0965" w:rsidRPr="00EA0965" w:rsidRDefault="00EF2BDF" w:rsidP="00EA0965">
      <w:pPr>
        <w:widowControl w:val="0"/>
        <w:numPr>
          <w:ilvl w:val="0"/>
          <w:numId w:val="10"/>
        </w:numPr>
        <w:suppressAutoHyphens/>
        <w:spacing w:after="120"/>
        <w:ind w:left="284" w:hanging="284"/>
        <w:jc w:val="both"/>
        <w:rPr>
          <w:rFonts w:asciiTheme="minorHAnsi" w:hAnsiTheme="minorHAnsi" w:cstheme="minorHAnsi"/>
          <w:color w:val="000000" w:themeColor="text1"/>
          <w:kern w:val="1"/>
          <w:sz w:val="22"/>
          <w:szCs w:val="22"/>
          <w:lang w:eastAsia="ar-SA"/>
        </w:rPr>
      </w:pPr>
      <w:r w:rsidRPr="00EF2BDF">
        <w:rPr>
          <w:rFonts w:asciiTheme="minorHAnsi" w:hAnsiTheme="minorHAnsi" w:cstheme="minorHAnsi"/>
          <w:color w:val="000000" w:themeColor="text1"/>
          <w:kern w:val="1"/>
          <w:sz w:val="22"/>
          <w:szCs w:val="22"/>
          <w:lang w:eastAsia="ar-SA"/>
        </w:rPr>
        <w:t>Obdelovalec sme uporabljati storitve drugih obdelovalcev (pod-obdelovalcev) za izpolnjevanje obveznosti po tej in krovni pogodbi, ki so predhodno potrjeni s strani upravljalca in navedeni na seznamu v prilogi B. Obdelovalec bo o nameravanih spremembah glede uporabe storitev dodatnih ali drugih pod-obdelovalcev pisno obvestil skrbnika pogodbe upravljavca najkasneje v roku pet (5) dni pred začetkom uporabe storitev zadevnega pod-obdelovalca. Upravljavec lahko v roku (10) dni po prejemu obvestila nasprotuje najemu pod-obdelovalca</w:t>
      </w:r>
      <w:r w:rsidR="00EA0965" w:rsidRPr="00EA0965">
        <w:rPr>
          <w:rFonts w:asciiTheme="minorHAnsi" w:hAnsiTheme="minorHAnsi" w:cstheme="minorHAnsi"/>
          <w:color w:val="000000" w:themeColor="text1"/>
          <w:kern w:val="1"/>
          <w:sz w:val="22"/>
          <w:szCs w:val="22"/>
          <w:lang w:eastAsia="ar-SA"/>
        </w:rPr>
        <w:t>.</w:t>
      </w:r>
    </w:p>
    <w:p w14:paraId="404A50C4" w14:textId="77777777" w:rsidR="00EA0965" w:rsidRPr="00EA0965" w:rsidRDefault="00EA0965" w:rsidP="00EA0965">
      <w:pPr>
        <w:widowControl w:val="0"/>
        <w:numPr>
          <w:ilvl w:val="0"/>
          <w:numId w:val="10"/>
        </w:numPr>
        <w:suppressAutoHyphens/>
        <w:spacing w:after="120"/>
        <w:ind w:left="284" w:hanging="284"/>
        <w:jc w:val="both"/>
        <w:rPr>
          <w:rFonts w:asciiTheme="minorHAnsi" w:hAnsiTheme="minorHAnsi" w:cstheme="minorHAnsi"/>
          <w:color w:val="000000" w:themeColor="text1"/>
          <w:kern w:val="1"/>
          <w:sz w:val="22"/>
          <w:szCs w:val="22"/>
          <w:lang w:eastAsia="ar-SA"/>
        </w:rPr>
      </w:pPr>
      <w:r w:rsidRPr="00EA0965">
        <w:rPr>
          <w:rFonts w:asciiTheme="minorHAnsi" w:hAnsiTheme="minorHAnsi" w:cstheme="minorHAnsi"/>
          <w:color w:val="000000" w:themeColor="text1"/>
          <w:kern w:val="1"/>
          <w:sz w:val="22"/>
          <w:szCs w:val="22"/>
          <w:lang w:eastAsia="ar-SA"/>
        </w:rPr>
        <w:t xml:space="preserve">Kadar obdelovalec zaposli drugega obdelovalca za izvajanje specifičnih dejavnosti obdelave v imenu upravljavca, veljajo za tega drugega obdelovalca enake obveznosti varstva podatkov kot so določena v tej pogodbi in se uveljavijo na podlagi pogodbe ali drugega pravnega akta v skladu s pravom EU ali pravom države članice, zlasti za zagotovitev zadostnih jamstev za izvajanje ustreznih tehničnih in organizacijskih ukrepov na tak način, da bo obdelava izpolnjevala zahteve iz te pogodbe in GDPR. </w:t>
      </w:r>
    </w:p>
    <w:p w14:paraId="7E094E95" w14:textId="77777777" w:rsidR="00EA0965" w:rsidRPr="00EA0965" w:rsidRDefault="00EA0965" w:rsidP="00EA0965">
      <w:pPr>
        <w:widowControl w:val="0"/>
        <w:numPr>
          <w:ilvl w:val="0"/>
          <w:numId w:val="10"/>
        </w:numPr>
        <w:suppressAutoHyphens/>
        <w:spacing w:after="120"/>
        <w:ind w:left="284" w:hanging="284"/>
        <w:jc w:val="both"/>
        <w:rPr>
          <w:rFonts w:asciiTheme="minorHAnsi" w:hAnsiTheme="minorHAnsi" w:cstheme="minorHAnsi"/>
          <w:color w:val="000000" w:themeColor="text1"/>
          <w:kern w:val="1"/>
          <w:sz w:val="22"/>
          <w:szCs w:val="22"/>
          <w:lang w:eastAsia="ar-SA"/>
        </w:rPr>
      </w:pPr>
      <w:r w:rsidRPr="00EA0965">
        <w:rPr>
          <w:rFonts w:asciiTheme="minorHAnsi" w:hAnsiTheme="minorHAnsi" w:cstheme="minorHAnsi"/>
          <w:color w:val="000000" w:themeColor="text1"/>
          <w:kern w:val="1"/>
          <w:sz w:val="22"/>
          <w:szCs w:val="22"/>
          <w:lang w:eastAsia="ar-SA"/>
        </w:rPr>
        <w:t xml:space="preserve">Obdelovalec mora zagotoviti, da pod-obdelovalec izpolnjuje vsaj obveznosti, ki veljajo za   obdelovalca po tej pogodbi in GDPR. </w:t>
      </w:r>
    </w:p>
    <w:p w14:paraId="4618B319" w14:textId="77777777" w:rsidR="00EA0965" w:rsidRPr="00EA0965" w:rsidRDefault="00EA0965" w:rsidP="00EA0965">
      <w:pPr>
        <w:widowControl w:val="0"/>
        <w:numPr>
          <w:ilvl w:val="0"/>
          <w:numId w:val="10"/>
        </w:numPr>
        <w:suppressAutoHyphens/>
        <w:spacing w:after="120"/>
        <w:ind w:left="284" w:hanging="284"/>
        <w:jc w:val="both"/>
        <w:rPr>
          <w:rFonts w:asciiTheme="minorHAnsi" w:hAnsiTheme="minorHAnsi" w:cstheme="minorHAnsi"/>
          <w:color w:val="000000" w:themeColor="text1"/>
          <w:kern w:val="1"/>
          <w:sz w:val="22"/>
          <w:szCs w:val="22"/>
          <w:lang w:eastAsia="ar-SA"/>
        </w:rPr>
      </w:pPr>
      <w:r w:rsidRPr="00EA0965">
        <w:rPr>
          <w:rFonts w:asciiTheme="minorHAnsi" w:hAnsiTheme="minorHAnsi" w:cstheme="minorHAnsi"/>
          <w:color w:val="000000" w:themeColor="text1"/>
          <w:kern w:val="1"/>
          <w:sz w:val="22"/>
          <w:szCs w:val="22"/>
          <w:lang w:eastAsia="ar-SA"/>
        </w:rPr>
        <w:t xml:space="preserve">Kopija dogovora o pod-obdelavi in naknadne dopolnitve bodo – na zahtevo upravljavca – predložene upravljavcu, s čimer se upravljavcu da možnost, da zagotovi, da enake zahteve glede varstva osebnih podatkov, kot jih določa ta pogodba, velja tudi za pod-obdelovalca. Pogodbenih določil o poslovnih vidikih pod-obdelave, ki nimajo vpliva na pravno vsebino varstva osebnih podatkov v dogovoru o pod-obdelavi, ni potrebno predložiti upravljavcu. </w:t>
      </w:r>
    </w:p>
    <w:p w14:paraId="3C9BA16C" w14:textId="77777777" w:rsidR="00EA0965" w:rsidRPr="00EA0965" w:rsidRDefault="00EA0965" w:rsidP="00EA0965">
      <w:pPr>
        <w:widowControl w:val="0"/>
        <w:numPr>
          <w:ilvl w:val="0"/>
          <w:numId w:val="10"/>
        </w:numPr>
        <w:suppressAutoHyphens/>
        <w:spacing w:after="120"/>
        <w:ind w:left="284" w:hanging="284"/>
        <w:jc w:val="both"/>
        <w:rPr>
          <w:rFonts w:asciiTheme="minorHAnsi" w:hAnsiTheme="minorHAnsi" w:cstheme="minorHAnsi"/>
          <w:color w:val="000000" w:themeColor="text1"/>
          <w:kern w:val="1"/>
          <w:sz w:val="22"/>
          <w:szCs w:val="22"/>
          <w:lang w:eastAsia="ar-SA"/>
        </w:rPr>
      </w:pPr>
      <w:r w:rsidRPr="00EA0965">
        <w:rPr>
          <w:rFonts w:asciiTheme="minorHAnsi" w:hAnsiTheme="minorHAnsi" w:cstheme="minorHAnsi"/>
          <w:color w:val="000000" w:themeColor="text1"/>
          <w:kern w:val="1"/>
          <w:sz w:val="22"/>
          <w:szCs w:val="22"/>
          <w:lang w:eastAsia="ar-SA"/>
        </w:rPr>
        <w:t xml:space="preserve">Obdelovalec bo sprejel klavzulo v korist tretjega s pod-obdelovalcem, po kateri bo v primeru uvedbe stečajnega postopka nad obdelovalcem upravljavec postal upnik po pogodbi o pod-obdelavi in bo imel pravico do izvršitve pogodbe do pod-obdelovalca, ki ga je zaposlil obdelovalec, npr. tako da ima upravljavec pravico do podaje navodil pod-obdelovalcu glede izbrisa ali vračila osebnih podatkov. </w:t>
      </w:r>
    </w:p>
    <w:p w14:paraId="398C6FD2" w14:textId="77777777" w:rsidR="00EA0965" w:rsidRPr="00EA0965" w:rsidRDefault="00EA0965" w:rsidP="00651A9B">
      <w:pPr>
        <w:widowControl w:val="0"/>
        <w:numPr>
          <w:ilvl w:val="0"/>
          <w:numId w:val="10"/>
        </w:numPr>
        <w:suppressAutoHyphens/>
        <w:ind w:left="284" w:hanging="284"/>
        <w:jc w:val="both"/>
        <w:rPr>
          <w:rFonts w:asciiTheme="minorHAnsi" w:hAnsiTheme="minorHAnsi" w:cstheme="minorHAnsi"/>
          <w:color w:val="000000" w:themeColor="text1"/>
          <w:kern w:val="1"/>
          <w:sz w:val="22"/>
          <w:szCs w:val="22"/>
          <w:lang w:eastAsia="ar-SA"/>
        </w:rPr>
      </w:pPr>
      <w:r w:rsidRPr="00EA0965">
        <w:rPr>
          <w:rFonts w:asciiTheme="minorHAnsi" w:hAnsiTheme="minorHAnsi" w:cstheme="minorHAnsi"/>
          <w:color w:val="000000" w:themeColor="text1"/>
          <w:kern w:val="1"/>
          <w:sz w:val="22"/>
          <w:szCs w:val="22"/>
          <w:lang w:eastAsia="ar-SA"/>
        </w:rPr>
        <w:t xml:space="preserve">Če pod-obdelovalec ne bo izpolnil svojih obveznosti glede varstva osebnih podatkov, ostane obdelovalec polno odgovoren do upravljavca glede izpolnitve obveznosti pod-obdelovalca. Navedeno ne vpliva na uveljavljanje pravic posameznikov po GDPR – zlasti glede pravic iz 79. in 82. člena GDPR – do upravljavca in obdelovalca, vključno s pod-obdelovalcem. </w:t>
      </w:r>
    </w:p>
    <w:p w14:paraId="5BAA9EFC" w14:textId="77777777" w:rsidR="00EA0965" w:rsidRPr="00EA0965" w:rsidRDefault="00EA0965" w:rsidP="00EA0965">
      <w:pPr>
        <w:widowControl w:val="0"/>
        <w:tabs>
          <w:tab w:val="left" w:pos="426"/>
        </w:tabs>
        <w:suppressAutoHyphens/>
        <w:overflowPunct w:val="0"/>
        <w:autoSpaceDE w:val="0"/>
        <w:ind w:left="360"/>
        <w:jc w:val="both"/>
        <w:textAlignment w:val="baseline"/>
        <w:rPr>
          <w:rFonts w:asciiTheme="minorHAnsi" w:eastAsia="Arial Unicode MS" w:hAnsiTheme="minorHAnsi" w:cstheme="minorHAnsi"/>
          <w:kern w:val="1"/>
          <w:sz w:val="22"/>
          <w:szCs w:val="22"/>
          <w:lang w:eastAsia="en-US"/>
        </w:rPr>
      </w:pPr>
    </w:p>
    <w:p w14:paraId="3BA1FF44" w14:textId="77777777" w:rsidR="00EA0965" w:rsidRPr="00EA0965" w:rsidRDefault="00EA0965" w:rsidP="00EA0965">
      <w:pPr>
        <w:widowControl w:val="0"/>
        <w:numPr>
          <w:ilvl w:val="0"/>
          <w:numId w:val="1"/>
        </w:numPr>
        <w:suppressAutoHyphens/>
        <w:ind w:left="284" w:hanging="284"/>
        <w:contextualSpacing/>
        <w:jc w:val="center"/>
        <w:rPr>
          <w:rFonts w:asciiTheme="minorHAnsi" w:eastAsia="Arial Unicode MS" w:hAnsiTheme="minorHAnsi" w:cstheme="minorHAnsi"/>
          <w:kern w:val="1"/>
          <w:sz w:val="22"/>
          <w:szCs w:val="22"/>
          <w:lang w:val="en-US" w:eastAsia="en-US"/>
        </w:rPr>
      </w:pPr>
      <w:r w:rsidRPr="00EA0965">
        <w:rPr>
          <w:rFonts w:asciiTheme="minorHAnsi" w:eastAsia="Arial Unicode MS" w:hAnsiTheme="minorHAnsi" w:cstheme="minorHAnsi"/>
          <w:kern w:val="1"/>
          <w:sz w:val="22"/>
          <w:szCs w:val="22"/>
          <w:lang w:val="en-US" w:eastAsia="en-US"/>
        </w:rPr>
        <w:t>člen</w:t>
      </w:r>
    </w:p>
    <w:p w14:paraId="50CAA5C0" w14:textId="77777777" w:rsidR="00EA0965" w:rsidRPr="00EA0965" w:rsidRDefault="00EA0965" w:rsidP="00EA0965">
      <w:pPr>
        <w:widowControl w:val="0"/>
        <w:suppressAutoHyphens/>
        <w:spacing w:after="120"/>
        <w:jc w:val="center"/>
        <w:rPr>
          <w:rFonts w:asciiTheme="minorHAnsi" w:eastAsia="Arial Unicode MS" w:hAnsiTheme="minorHAnsi" w:cstheme="minorHAnsi"/>
          <w:kern w:val="1"/>
          <w:sz w:val="22"/>
          <w:szCs w:val="22"/>
        </w:rPr>
      </w:pPr>
      <w:r w:rsidRPr="00EA0965">
        <w:rPr>
          <w:rFonts w:asciiTheme="minorHAnsi" w:eastAsia="Arial Unicode MS" w:hAnsiTheme="minorHAnsi" w:cstheme="minorHAnsi"/>
          <w:kern w:val="1"/>
          <w:sz w:val="22"/>
          <w:szCs w:val="22"/>
        </w:rPr>
        <w:t xml:space="preserve">PRENOS OSEBNIH PODATKOV V TRETJE DRŽAVE IN MEDNARODNE ORGANIZACIJE </w:t>
      </w:r>
    </w:p>
    <w:p w14:paraId="09458C9F" w14:textId="77777777" w:rsidR="00EA0965" w:rsidRPr="00EA0965" w:rsidRDefault="00EA0965" w:rsidP="00EA0965">
      <w:pPr>
        <w:widowControl w:val="0"/>
        <w:numPr>
          <w:ilvl w:val="0"/>
          <w:numId w:val="11"/>
        </w:numPr>
        <w:suppressAutoHyphens/>
        <w:spacing w:after="120"/>
        <w:ind w:left="284" w:hanging="284"/>
        <w:jc w:val="both"/>
        <w:rPr>
          <w:rFonts w:asciiTheme="minorHAnsi" w:hAnsiTheme="minorHAnsi" w:cstheme="minorHAnsi"/>
          <w:color w:val="000000" w:themeColor="text1"/>
          <w:kern w:val="1"/>
          <w:sz w:val="22"/>
          <w:szCs w:val="22"/>
          <w:lang w:eastAsia="ar-SA"/>
        </w:rPr>
      </w:pPr>
      <w:r w:rsidRPr="00EA0965">
        <w:rPr>
          <w:rFonts w:asciiTheme="minorHAnsi" w:hAnsiTheme="minorHAnsi" w:cstheme="minorHAnsi"/>
          <w:color w:val="000000" w:themeColor="text1"/>
          <w:kern w:val="1"/>
          <w:sz w:val="22"/>
          <w:szCs w:val="22"/>
          <w:lang w:eastAsia="ar-SA"/>
        </w:rPr>
        <w:t xml:space="preserve">V primeru, da namerava obdelovalec prenašati osebne podatke v tretje države (t.j. države izven Evropskega gospodarskega prostora) ali mednarodne organizacije, mora pred tem pridobiti pisno dovoljenje upravljavca in hkrati zagotoviti, da bo prenos potekal izključno na podlagi dokumentiranih navodil upravljavca in bo vedno upošteval določbe Poglavja V. GDPR. </w:t>
      </w:r>
    </w:p>
    <w:p w14:paraId="4C306962" w14:textId="77777777" w:rsidR="00EA0965" w:rsidRPr="00EA0965" w:rsidRDefault="00EA0965" w:rsidP="00EA0965">
      <w:pPr>
        <w:widowControl w:val="0"/>
        <w:numPr>
          <w:ilvl w:val="0"/>
          <w:numId w:val="11"/>
        </w:numPr>
        <w:suppressAutoHyphens/>
        <w:spacing w:after="120"/>
        <w:ind w:left="284" w:hanging="284"/>
        <w:jc w:val="both"/>
        <w:rPr>
          <w:rFonts w:asciiTheme="minorHAnsi" w:hAnsiTheme="minorHAnsi" w:cstheme="minorHAnsi"/>
          <w:color w:val="000000" w:themeColor="text1"/>
          <w:kern w:val="1"/>
          <w:sz w:val="22"/>
          <w:szCs w:val="22"/>
          <w:lang w:eastAsia="ar-SA"/>
        </w:rPr>
      </w:pPr>
      <w:r w:rsidRPr="00EA0965">
        <w:rPr>
          <w:rFonts w:asciiTheme="minorHAnsi" w:hAnsiTheme="minorHAnsi" w:cstheme="minorHAnsi"/>
          <w:color w:val="000000" w:themeColor="text1"/>
          <w:kern w:val="1"/>
          <w:sz w:val="22"/>
          <w:szCs w:val="22"/>
          <w:lang w:eastAsia="ar-SA"/>
        </w:rPr>
        <w:t>V primeru prenosov osebnih podatkov v tretje države ali mednarodne organizacije, kjer obdelovalec za to ni dobil navodil upravljavca, zahteva pa jih pravo EU ali držav članic, ki velja za obdelovalca, bo obdelovalec seznanil upravljavca z zadevno zakonsko zahtevo pred pričetkom obdelave osebnih podatkov, razen če tista zakonodaja prepoveduje takšno informiranje na podlagi pomembnih razlogov v javnem interesu.</w:t>
      </w:r>
    </w:p>
    <w:p w14:paraId="7847A239" w14:textId="77777777" w:rsidR="00EA0965" w:rsidRPr="00EA0965" w:rsidRDefault="00EA0965" w:rsidP="00EA0965">
      <w:pPr>
        <w:widowControl w:val="0"/>
        <w:numPr>
          <w:ilvl w:val="0"/>
          <w:numId w:val="11"/>
        </w:numPr>
        <w:suppressAutoHyphens/>
        <w:ind w:left="284" w:hanging="284"/>
        <w:jc w:val="both"/>
        <w:rPr>
          <w:rFonts w:asciiTheme="minorHAnsi" w:hAnsiTheme="minorHAnsi" w:cstheme="minorHAnsi"/>
          <w:color w:val="000000" w:themeColor="text1"/>
          <w:kern w:val="1"/>
          <w:sz w:val="22"/>
          <w:szCs w:val="22"/>
          <w:lang w:eastAsia="ar-SA"/>
        </w:rPr>
      </w:pPr>
      <w:r w:rsidRPr="00EA0965">
        <w:rPr>
          <w:rFonts w:asciiTheme="minorHAnsi" w:hAnsiTheme="minorHAnsi" w:cstheme="minorHAnsi"/>
          <w:color w:val="000000" w:themeColor="text1"/>
          <w:kern w:val="1"/>
          <w:sz w:val="22"/>
          <w:szCs w:val="22"/>
          <w:lang w:eastAsia="ar-SA"/>
        </w:rPr>
        <w:lastRenderedPageBreak/>
        <w:t>Obdelovalec brez dokumentiranih navodil upravljavca, npr. odobritve upravljavca ali specifične zahteve po pravu EU ali države članice, ki velja za obdelovalca, v okviru te pogodbe ne sme:</w:t>
      </w:r>
    </w:p>
    <w:p w14:paraId="6F276BCD" w14:textId="77777777" w:rsidR="00EA0965" w:rsidRPr="00EA0965" w:rsidRDefault="00EA0965" w:rsidP="00EA0965">
      <w:pPr>
        <w:widowControl w:val="0"/>
        <w:numPr>
          <w:ilvl w:val="1"/>
          <w:numId w:val="21"/>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EA0965">
        <w:rPr>
          <w:rFonts w:asciiTheme="minorHAnsi" w:eastAsia="Calibri" w:hAnsiTheme="minorHAnsi" w:cstheme="minorHAnsi"/>
          <w:color w:val="000000" w:themeColor="text1"/>
          <w:kern w:val="1"/>
          <w:sz w:val="22"/>
          <w:szCs w:val="22"/>
          <w:lang w:val="en-US" w:eastAsia="ar-SA"/>
        </w:rPr>
        <w:t>prenašati osebnih podatkov upravljavcu ali obdelovalcu v tretji državi ali mednarodni organizaciji;</w:t>
      </w:r>
    </w:p>
    <w:p w14:paraId="565F847E" w14:textId="77777777" w:rsidR="00EA0965" w:rsidRPr="00EA0965" w:rsidRDefault="00EA0965" w:rsidP="00EA0965">
      <w:pPr>
        <w:widowControl w:val="0"/>
        <w:numPr>
          <w:ilvl w:val="1"/>
          <w:numId w:val="21"/>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EA0965">
        <w:rPr>
          <w:rFonts w:asciiTheme="minorHAnsi" w:eastAsia="Calibri" w:hAnsiTheme="minorHAnsi" w:cstheme="minorHAnsi"/>
          <w:color w:val="000000" w:themeColor="text1"/>
          <w:kern w:val="1"/>
          <w:sz w:val="22"/>
          <w:szCs w:val="22"/>
          <w:lang w:val="en-US" w:eastAsia="ar-SA"/>
        </w:rPr>
        <w:t>prenašati osebnih podatkov pod-obdelovalcu v tretji državi ali mednarodni organizaciji;</w:t>
      </w:r>
    </w:p>
    <w:p w14:paraId="296ABAB4" w14:textId="77777777" w:rsidR="00EA0965" w:rsidRPr="00EA0965" w:rsidRDefault="00EA0965" w:rsidP="00EA0965">
      <w:pPr>
        <w:widowControl w:val="0"/>
        <w:numPr>
          <w:ilvl w:val="1"/>
          <w:numId w:val="21"/>
        </w:numPr>
        <w:suppressAutoHyphens/>
        <w:spacing w:after="200"/>
        <w:ind w:left="567" w:hanging="283"/>
        <w:contextualSpacing/>
        <w:jc w:val="both"/>
        <w:rPr>
          <w:rFonts w:asciiTheme="minorHAnsi" w:eastAsia="Calibri" w:hAnsiTheme="minorHAnsi" w:cstheme="minorHAnsi"/>
          <w:color w:val="000000" w:themeColor="text1"/>
          <w:kern w:val="1"/>
          <w:sz w:val="22"/>
          <w:szCs w:val="22"/>
          <w:lang w:val="en-US" w:eastAsia="ar-SA"/>
        </w:rPr>
      </w:pPr>
      <w:r w:rsidRPr="00EA0965">
        <w:rPr>
          <w:rFonts w:asciiTheme="minorHAnsi" w:eastAsia="Calibri" w:hAnsiTheme="minorHAnsi" w:cstheme="minorHAnsi"/>
          <w:color w:val="000000" w:themeColor="text1"/>
          <w:kern w:val="1"/>
          <w:sz w:val="22"/>
          <w:szCs w:val="22"/>
          <w:lang w:val="en-US" w:eastAsia="ar-SA"/>
        </w:rPr>
        <w:t>omogočiti obdelavo osebnih podatkov obdelovalcu v tretji državi ali mednarodni organizaciji.</w:t>
      </w:r>
    </w:p>
    <w:p w14:paraId="7E895890" w14:textId="77777777" w:rsidR="00EA0965" w:rsidRPr="00EA0965" w:rsidRDefault="00EA0965" w:rsidP="00EA0965">
      <w:pPr>
        <w:widowControl w:val="0"/>
        <w:numPr>
          <w:ilvl w:val="0"/>
          <w:numId w:val="11"/>
        </w:numPr>
        <w:suppressAutoHyphens/>
        <w:ind w:left="284" w:hanging="284"/>
        <w:jc w:val="both"/>
        <w:rPr>
          <w:rFonts w:asciiTheme="minorHAnsi" w:hAnsiTheme="minorHAnsi" w:cstheme="minorHAnsi"/>
          <w:color w:val="000000" w:themeColor="text1"/>
          <w:kern w:val="1"/>
          <w:sz w:val="22"/>
          <w:szCs w:val="22"/>
          <w:lang w:eastAsia="ar-SA"/>
        </w:rPr>
      </w:pPr>
      <w:r w:rsidRPr="00EA0965">
        <w:rPr>
          <w:rFonts w:asciiTheme="minorHAnsi" w:hAnsiTheme="minorHAnsi" w:cstheme="minorHAnsi"/>
          <w:color w:val="000000" w:themeColor="text1"/>
          <w:kern w:val="1"/>
          <w:sz w:val="22"/>
          <w:szCs w:val="22"/>
          <w:lang w:eastAsia="ar-SA"/>
        </w:rPr>
        <w:t>Ta pogodba ne predstavlja standardnih pogodbenih določil v smislu določb c in d točke drugega odstavka 46. člena GDPR in se stranki določbe te pogodbe ne moreta zanašati kot na orodje za prenos podatkov po Poglavju V. GDPR.</w:t>
      </w:r>
      <w:bookmarkStart w:id="0" w:name="_Toc42250987"/>
    </w:p>
    <w:bookmarkEnd w:id="0"/>
    <w:p w14:paraId="76178FF5" w14:textId="77777777" w:rsidR="00EA0965" w:rsidRPr="00EA0965" w:rsidRDefault="00EA0965" w:rsidP="00EA0965">
      <w:pPr>
        <w:autoSpaceDE w:val="0"/>
        <w:autoSpaceDN w:val="0"/>
        <w:adjustRightInd w:val="0"/>
        <w:ind w:left="284"/>
        <w:jc w:val="both"/>
        <w:rPr>
          <w:rFonts w:asciiTheme="minorHAnsi" w:eastAsiaTheme="minorHAnsi" w:hAnsiTheme="minorHAnsi" w:cstheme="minorHAnsi"/>
          <w:color w:val="000000"/>
          <w:sz w:val="22"/>
          <w:szCs w:val="22"/>
          <w:lang w:eastAsia="en-US"/>
        </w:rPr>
      </w:pPr>
    </w:p>
    <w:p w14:paraId="00FAAFC1" w14:textId="77777777" w:rsidR="00EA0965" w:rsidRPr="00EA0965" w:rsidRDefault="00EA0965" w:rsidP="00EA0965">
      <w:pPr>
        <w:widowControl w:val="0"/>
        <w:numPr>
          <w:ilvl w:val="0"/>
          <w:numId w:val="1"/>
        </w:numPr>
        <w:suppressAutoHyphens/>
        <w:ind w:left="284" w:hanging="284"/>
        <w:contextualSpacing/>
        <w:jc w:val="center"/>
        <w:rPr>
          <w:rFonts w:asciiTheme="minorHAnsi" w:eastAsia="Arial Unicode MS" w:hAnsiTheme="minorHAnsi" w:cstheme="minorHAnsi"/>
          <w:kern w:val="1"/>
          <w:sz w:val="22"/>
          <w:szCs w:val="22"/>
          <w:lang w:val="en-US" w:eastAsia="en-US"/>
        </w:rPr>
      </w:pPr>
      <w:r w:rsidRPr="00EA0965">
        <w:rPr>
          <w:rFonts w:asciiTheme="minorHAnsi" w:eastAsia="Arial Unicode MS" w:hAnsiTheme="minorHAnsi" w:cstheme="minorHAnsi"/>
          <w:kern w:val="1"/>
          <w:sz w:val="22"/>
          <w:szCs w:val="22"/>
          <w:lang w:val="en-US" w:eastAsia="en-US"/>
        </w:rPr>
        <w:t>člen</w:t>
      </w:r>
    </w:p>
    <w:p w14:paraId="2C353B6F" w14:textId="77777777" w:rsidR="00EA0965" w:rsidRPr="00EA0965" w:rsidRDefault="00EA0965" w:rsidP="00EA0965">
      <w:pPr>
        <w:widowControl w:val="0"/>
        <w:suppressAutoHyphens/>
        <w:spacing w:after="120" w:line="276" w:lineRule="auto"/>
        <w:jc w:val="center"/>
        <w:rPr>
          <w:rFonts w:asciiTheme="minorHAnsi" w:eastAsia="Arial Unicode MS" w:hAnsiTheme="minorHAnsi" w:cstheme="minorHAnsi"/>
          <w:kern w:val="1"/>
          <w:sz w:val="22"/>
          <w:szCs w:val="22"/>
          <w:lang w:val="en-US" w:eastAsia="en-US"/>
        </w:rPr>
      </w:pPr>
      <w:r w:rsidRPr="00EA0965">
        <w:rPr>
          <w:rFonts w:asciiTheme="minorHAnsi" w:eastAsia="Arial Unicode MS" w:hAnsiTheme="minorHAnsi" w:cstheme="minorHAnsi"/>
          <w:kern w:val="1"/>
          <w:sz w:val="22"/>
          <w:szCs w:val="22"/>
          <w:lang w:val="en-US" w:eastAsia="en-US"/>
        </w:rPr>
        <w:t>POMOČ UPRAVLJAVCU</w:t>
      </w:r>
    </w:p>
    <w:p w14:paraId="1135CD45" w14:textId="77777777" w:rsidR="00EA0965" w:rsidRPr="00EA0965" w:rsidRDefault="00EA0965" w:rsidP="00EA0965">
      <w:pPr>
        <w:widowControl w:val="0"/>
        <w:numPr>
          <w:ilvl w:val="0"/>
          <w:numId w:val="16"/>
        </w:numPr>
        <w:suppressAutoHyphens/>
        <w:spacing w:after="120"/>
        <w:ind w:left="284" w:hanging="284"/>
        <w:jc w:val="both"/>
        <w:rPr>
          <w:rFonts w:asciiTheme="minorHAnsi" w:hAnsiTheme="minorHAnsi" w:cstheme="minorHAnsi"/>
          <w:color w:val="000000" w:themeColor="text1"/>
          <w:kern w:val="1"/>
          <w:sz w:val="22"/>
          <w:szCs w:val="22"/>
          <w:lang w:eastAsia="ar-SA"/>
        </w:rPr>
      </w:pPr>
      <w:r w:rsidRPr="00EA0965">
        <w:rPr>
          <w:rFonts w:asciiTheme="minorHAnsi" w:hAnsiTheme="minorHAnsi" w:cstheme="minorHAnsi"/>
          <w:color w:val="000000" w:themeColor="text1"/>
          <w:kern w:val="1"/>
          <w:sz w:val="22"/>
          <w:szCs w:val="22"/>
          <w:lang w:eastAsia="ar-SA"/>
        </w:rPr>
        <w:t>Ob upoštevanju narave obdelave bo obdelovalec pomagal upravljavcu z ustreznimi tehničnimi in organizacijskimi ukrepi, kolikor je to mogoče, pri izpolnjevanju njegovih obveznosti, da odgovori na zahteve za uresničevanje pravic posameznika, na katerega se nanašajo osebni podatki, iz poglavja III. GDPR.</w:t>
      </w:r>
      <w:r w:rsidRPr="00EA0965">
        <w:rPr>
          <w:rFonts w:asciiTheme="minorHAnsi" w:eastAsia="Calibri" w:hAnsiTheme="minorHAnsi" w:cstheme="minorHAnsi"/>
          <w:sz w:val="22"/>
          <w:szCs w:val="22"/>
          <w:lang w:eastAsia="en-US"/>
        </w:rPr>
        <w:t xml:space="preserve">   </w:t>
      </w:r>
    </w:p>
    <w:p w14:paraId="58109B08" w14:textId="77777777" w:rsidR="00EA0965" w:rsidRPr="00EA0965" w:rsidRDefault="00EA0965" w:rsidP="00EA0965">
      <w:pPr>
        <w:widowControl w:val="0"/>
        <w:numPr>
          <w:ilvl w:val="0"/>
          <w:numId w:val="16"/>
        </w:numPr>
        <w:suppressAutoHyphens/>
        <w:jc w:val="both"/>
        <w:rPr>
          <w:rFonts w:asciiTheme="minorHAnsi" w:hAnsiTheme="minorHAnsi" w:cstheme="minorHAnsi"/>
          <w:color w:val="000000" w:themeColor="text1"/>
          <w:kern w:val="1"/>
          <w:sz w:val="22"/>
          <w:szCs w:val="22"/>
          <w:lang w:eastAsia="ar-SA"/>
        </w:rPr>
      </w:pPr>
      <w:r w:rsidRPr="00EA0965">
        <w:rPr>
          <w:rFonts w:asciiTheme="minorHAnsi" w:hAnsiTheme="minorHAnsi" w:cstheme="minorHAnsi"/>
          <w:color w:val="000000" w:themeColor="text1"/>
          <w:kern w:val="1"/>
          <w:sz w:val="22"/>
          <w:szCs w:val="22"/>
          <w:lang w:eastAsia="ar-SA"/>
        </w:rPr>
        <w:t>Navedeno pomeni, da bo obdelovalec, kolikor je to mogoče, pomagal upravljavcu pri izpolnjevanju njegove obveznosti, ki se nanašajo na:</w:t>
      </w:r>
    </w:p>
    <w:p w14:paraId="101864A1" w14:textId="77777777" w:rsidR="00EA0965" w:rsidRPr="00EA0965" w:rsidRDefault="00EA0965" w:rsidP="00EA0965">
      <w:pPr>
        <w:widowControl w:val="0"/>
        <w:numPr>
          <w:ilvl w:val="1"/>
          <w:numId w:val="22"/>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EA0965">
        <w:rPr>
          <w:rFonts w:asciiTheme="minorHAnsi" w:eastAsia="Calibri" w:hAnsiTheme="minorHAnsi" w:cstheme="minorHAnsi"/>
          <w:color w:val="000000" w:themeColor="text1"/>
          <w:kern w:val="1"/>
          <w:sz w:val="22"/>
          <w:szCs w:val="22"/>
          <w:lang w:val="en-US" w:eastAsia="ar-SA"/>
        </w:rPr>
        <w:t>pravico do informiranja o obdelavi osebnih podatkov, kadar se osebni podatki pridobijo od posameznika, na katerega se nanašajo osebni podatki;</w:t>
      </w:r>
    </w:p>
    <w:p w14:paraId="12D920B3" w14:textId="77777777" w:rsidR="00EA0965" w:rsidRPr="00EA0965" w:rsidRDefault="00EA0965" w:rsidP="00EA0965">
      <w:pPr>
        <w:widowControl w:val="0"/>
        <w:numPr>
          <w:ilvl w:val="1"/>
          <w:numId w:val="22"/>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EA0965">
        <w:rPr>
          <w:rFonts w:asciiTheme="minorHAnsi" w:eastAsia="Calibri" w:hAnsiTheme="minorHAnsi" w:cstheme="minorHAnsi"/>
          <w:color w:val="000000" w:themeColor="text1"/>
          <w:kern w:val="1"/>
          <w:sz w:val="22"/>
          <w:szCs w:val="22"/>
          <w:lang w:val="en-US" w:eastAsia="ar-SA"/>
        </w:rPr>
        <w:t>pravico do informiranja o obdelavi osebnih podatkov, kadar osebni podatki niso bili pridobljeni od posameznika, na katerega se nanašajo osebni podatki;</w:t>
      </w:r>
    </w:p>
    <w:p w14:paraId="2EC82CF3" w14:textId="77777777" w:rsidR="00EA0965" w:rsidRPr="00EA0965" w:rsidRDefault="00EA0965" w:rsidP="00EA0965">
      <w:pPr>
        <w:widowControl w:val="0"/>
        <w:numPr>
          <w:ilvl w:val="1"/>
          <w:numId w:val="22"/>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EA0965">
        <w:rPr>
          <w:rFonts w:asciiTheme="minorHAnsi" w:eastAsia="Calibri" w:hAnsiTheme="minorHAnsi" w:cstheme="minorHAnsi"/>
          <w:color w:val="000000" w:themeColor="text1"/>
          <w:kern w:val="1"/>
          <w:sz w:val="22"/>
          <w:szCs w:val="22"/>
          <w:lang w:val="en-US" w:eastAsia="ar-SA"/>
        </w:rPr>
        <w:t>pravico dostopa posameznika, na katerega se nanašajo osebni podatki;</w:t>
      </w:r>
    </w:p>
    <w:p w14:paraId="5071296A" w14:textId="77777777" w:rsidR="00EA0965" w:rsidRPr="00EA0965" w:rsidRDefault="00EA0965" w:rsidP="00EA0965">
      <w:pPr>
        <w:widowControl w:val="0"/>
        <w:numPr>
          <w:ilvl w:val="1"/>
          <w:numId w:val="22"/>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EA0965">
        <w:rPr>
          <w:rFonts w:asciiTheme="minorHAnsi" w:eastAsia="Calibri" w:hAnsiTheme="minorHAnsi" w:cstheme="minorHAnsi"/>
          <w:color w:val="000000" w:themeColor="text1"/>
          <w:kern w:val="1"/>
          <w:sz w:val="22"/>
          <w:szCs w:val="22"/>
          <w:lang w:val="en-US" w:eastAsia="ar-SA"/>
        </w:rPr>
        <w:t>pravico do popravka;</w:t>
      </w:r>
    </w:p>
    <w:p w14:paraId="204E97C2" w14:textId="77777777" w:rsidR="00EA0965" w:rsidRPr="00EA0965" w:rsidRDefault="00EA0965" w:rsidP="00EA0965">
      <w:pPr>
        <w:widowControl w:val="0"/>
        <w:numPr>
          <w:ilvl w:val="1"/>
          <w:numId w:val="22"/>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EA0965">
        <w:rPr>
          <w:rFonts w:asciiTheme="minorHAnsi" w:eastAsia="Calibri" w:hAnsiTheme="minorHAnsi" w:cstheme="minorHAnsi"/>
          <w:color w:val="000000" w:themeColor="text1"/>
          <w:kern w:val="1"/>
          <w:sz w:val="22"/>
          <w:szCs w:val="22"/>
          <w:lang w:val="en-US" w:eastAsia="ar-SA"/>
        </w:rPr>
        <w:t>pravico do izbrisa (»pravico do pozabe«);</w:t>
      </w:r>
    </w:p>
    <w:p w14:paraId="0220B590" w14:textId="77777777" w:rsidR="00EA0965" w:rsidRPr="00EA0965" w:rsidRDefault="00EA0965" w:rsidP="00EA0965">
      <w:pPr>
        <w:widowControl w:val="0"/>
        <w:numPr>
          <w:ilvl w:val="1"/>
          <w:numId w:val="22"/>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EA0965">
        <w:rPr>
          <w:rFonts w:asciiTheme="minorHAnsi" w:eastAsia="Calibri" w:hAnsiTheme="minorHAnsi" w:cstheme="minorHAnsi"/>
          <w:color w:val="000000" w:themeColor="text1"/>
          <w:kern w:val="1"/>
          <w:sz w:val="22"/>
          <w:szCs w:val="22"/>
          <w:lang w:val="en-US" w:eastAsia="ar-SA"/>
        </w:rPr>
        <w:t>pravico do omejitve obdelave;</w:t>
      </w:r>
    </w:p>
    <w:p w14:paraId="3BE1FEC0" w14:textId="77777777" w:rsidR="00EA0965" w:rsidRPr="00EA0965" w:rsidRDefault="00EA0965" w:rsidP="00EA0965">
      <w:pPr>
        <w:widowControl w:val="0"/>
        <w:numPr>
          <w:ilvl w:val="1"/>
          <w:numId w:val="22"/>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EA0965">
        <w:rPr>
          <w:rFonts w:asciiTheme="minorHAnsi" w:eastAsia="Calibri" w:hAnsiTheme="minorHAnsi" w:cstheme="minorHAnsi"/>
          <w:color w:val="000000" w:themeColor="text1"/>
          <w:kern w:val="1"/>
          <w:sz w:val="22"/>
          <w:szCs w:val="22"/>
          <w:lang w:val="en-US" w:eastAsia="ar-SA"/>
        </w:rPr>
        <w:t>obveznost obveščanja v zvezi s popravkom oziroma izbrisom osebnih podatkov ali omejitvijo obdelave;</w:t>
      </w:r>
    </w:p>
    <w:p w14:paraId="67F6D062" w14:textId="77777777" w:rsidR="00EA0965" w:rsidRPr="00EA0965" w:rsidRDefault="00EA0965" w:rsidP="00EA0965">
      <w:pPr>
        <w:widowControl w:val="0"/>
        <w:numPr>
          <w:ilvl w:val="1"/>
          <w:numId w:val="22"/>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EA0965">
        <w:rPr>
          <w:rFonts w:asciiTheme="minorHAnsi" w:eastAsia="Calibri" w:hAnsiTheme="minorHAnsi" w:cstheme="minorHAnsi"/>
          <w:color w:val="000000" w:themeColor="text1"/>
          <w:kern w:val="1"/>
          <w:sz w:val="22"/>
          <w:szCs w:val="22"/>
          <w:lang w:val="en-US" w:eastAsia="ar-SA"/>
        </w:rPr>
        <w:t xml:space="preserve">pravico do prenosljivosti podatkov; </w:t>
      </w:r>
    </w:p>
    <w:p w14:paraId="02A53F22" w14:textId="77777777" w:rsidR="00EA0965" w:rsidRPr="00EA0965" w:rsidRDefault="00EA0965" w:rsidP="00EA0965">
      <w:pPr>
        <w:widowControl w:val="0"/>
        <w:numPr>
          <w:ilvl w:val="1"/>
          <w:numId w:val="22"/>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EA0965">
        <w:rPr>
          <w:rFonts w:asciiTheme="minorHAnsi" w:eastAsia="Calibri" w:hAnsiTheme="minorHAnsi" w:cstheme="minorHAnsi"/>
          <w:color w:val="000000" w:themeColor="text1"/>
          <w:kern w:val="1"/>
          <w:sz w:val="22"/>
          <w:szCs w:val="22"/>
          <w:lang w:val="en-US" w:eastAsia="ar-SA"/>
        </w:rPr>
        <w:t>pravico do ugovora;</w:t>
      </w:r>
    </w:p>
    <w:p w14:paraId="1873B4AD" w14:textId="77777777" w:rsidR="00EA0965" w:rsidRPr="00EA0965" w:rsidRDefault="00EA0965" w:rsidP="00EA0965">
      <w:pPr>
        <w:widowControl w:val="0"/>
        <w:numPr>
          <w:ilvl w:val="1"/>
          <w:numId w:val="22"/>
        </w:numPr>
        <w:suppressAutoHyphens/>
        <w:spacing w:after="120"/>
        <w:ind w:left="568" w:hanging="284"/>
        <w:jc w:val="both"/>
        <w:rPr>
          <w:rFonts w:asciiTheme="minorHAnsi" w:eastAsia="Calibri" w:hAnsiTheme="minorHAnsi" w:cstheme="minorHAnsi"/>
          <w:color w:val="000000" w:themeColor="text1"/>
          <w:kern w:val="1"/>
          <w:sz w:val="22"/>
          <w:szCs w:val="22"/>
          <w:lang w:val="en-US" w:eastAsia="ar-SA"/>
        </w:rPr>
      </w:pPr>
      <w:r w:rsidRPr="00EA0965">
        <w:rPr>
          <w:rFonts w:asciiTheme="minorHAnsi" w:eastAsia="Calibri" w:hAnsiTheme="minorHAnsi" w:cstheme="minorHAnsi"/>
          <w:color w:val="000000" w:themeColor="text1"/>
          <w:kern w:val="1"/>
          <w:sz w:val="22"/>
          <w:szCs w:val="22"/>
          <w:lang w:val="en-US" w:eastAsia="ar-SA"/>
        </w:rPr>
        <w:t>pravico, da za posameznika, na katerega se nanašajo osebni podatki, ne velja odločitev, ki temelji zgolj na avtomatizirani obdelavi, vključno z oblikovanjem profilov.</w:t>
      </w:r>
    </w:p>
    <w:p w14:paraId="29E7029B" w14:textId="77777777" w:rsidR="00EA0965" w:rsidRPr="00EA0965" w:rsidRDefault="00EA0965" w:rsidP="00EA0965">
      <w:pPr>
        <w:widowControl w:val="0"/>
        <w:numPr>
          <w:ilvl w:val="0"/>
          <w:numId w:val="16"/>
        </w:numPr>
        <w:suppressAutoHyphens/>
        <w:jc w:val="both"/>
        <w:rPr>
          <w:rFonts w:asciiTheme="minorHAnsi" w:hAnsiTheme="minorHAnsi" w:cstheme="minorHAnsi"/>
          <w:color w:val="000000" w:themeColor="text1"/>
          <w:kern w:val="1"/>
          <w:sz w:val="22"/>
          <w:szCs w:val="22"/>
          <w:lang w:eastAsia="ar-SA"/>
        </w:rPr>
      </w:pPr>
      <w:r w:rsidRPr="00EA0965">
        <w:rPr>
          <w:rFonts w:asciiTheme="minorHAnsi" w:hAnsiTheme="minorHAnsi" w:cstheme="minorHAnsi"/>
          <w:color w:val="000000" w:themeColor="text1"/>
          <w:kern w:val="1"/>
          <w:sz w:val="22"/>
          <w:szCs w:val="22"/>
          <w:lang w:eastAsia="ar-SA"/>
        </w:rPr>
        <w:t>Poleg dolžnosti obdelovalca, da pomaga upravljavcu pri izpolnjevanju obveznosti upravljavca skladno s četrtim odstavkom 5. člena te pogodbe, bo obdelovalec, upoštevaje naravo obdelave podatkov in informacije, ki so na voljo obdelovalcu, upravljavcu pomagal pri izpolnjevanju obveznosti glede:</w:t>
      </w:r>
    </w:p>
    <w:p w14:paraId="1E5BAFCE" w14:textId="77777777" w:rsidR="00EA0965" w:rsidRPr="00EA0965" w:rsidRDefault="00EA0965" w:rsidP="00EA0965">
      <w:pPr>
        <w:widowControl w:val="0"/>
        <w:numPr>
          <w:ilvl w:val="0"/>
          <w:numId w:val="23"/>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EA0965">
        <w:rPr>
          <w:rFonts w:asciiTheme="minorHAnsi" w:eastAsia="Calibri" w:hAnsiTheme="minorHAnsi" w:cstheme="minorHAnsi"/>
          <w:color w:val="000000" w:themeColor="text1"/>
          <w:kern w:val="1"/>
          <w:sz w:val="22"/>
          <w:szCs w:val="22"/>
          <w:lang w:val="en-US" w:eastAsia="ar-SA"/>
        </w:rPr>
        <w:t xml:space="preserve">obveznosti upravljavca, da brez nepotrebnega odlašanja in, kolikor je to mogoče, najpozneje v 72 urah po seznanitvi s kršitvijo varnosti podatkov, o kršitvi varnosti podatkov seznani pristojni nadzorni organ </w:t>
      </w:r>
      <w:bookmarkStart w:id="1" w:name="_Hlk19617249"/>
      <w:r w:rsidRPr="00EA0965">
        <w:rPr>
          <w:rFonts w:asciiTheme="minorHAnsi" w:eastAsia="Calibri" w:hAnsiTheme="minorHAnsi" w:cstheme="minorHAnsi"/>
          <w:color w:val="000000" w:themeColor="text1"/>
          <w:kern w:val="1"/>
          <w:sz w:val="22"/>
          <w:szCs w:val="22"/>
          <w:lang w:val="en-US" w:eastAsia="ar-SA"/>
        </w:rPr>
        <w:t>– Informacijskega pooblaščenca</w:t>
      </w:r>
      <w:bookmarkEnd w:id="1"/>
      <w:r w:rsidRPr="00EA0965">
        <w:rPr>
          <w:rFonts w:asciiTheme="minorHAnsi" w:eastAsia="Calibri" w:hAnsiTheme="minorHAnsi" w:cstheme="minorHAnsi"/>
          <w:color w:val="000000" w:themeColor="text1"/>
          <w:kern w:val="1"/>
          <w:sz w:val="22"/>
          <w:szCs w:val="22"/>
          <w:lang w:val="en-US" w:eastAsia="ar-SA"/>
        </w:rPr>
        <w:t>, razen če ni verjetno, da bi kršitev varstva osebnih podatkov povzročila tveganje za pravice in svoboščine posameznikov;</w:t>
      </w:r>
    </w:p>
    <w:p w14:paraId="3E742DDB" w14:textId="77777777" w:rsidR="00EA0965" w:rsidRPr="00EA0965" w:rsidRDefault="00EA0965" w:rsidP="00EA0965">
      <w:pPr>
        <w:widowControl w:val="0"/>
        <w:numPr>
          <w:ilvl w:val="0"/>
          <w:numId w:val="23"/>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EA0965">
        <w:rPr>
          <w:rFonts w:asciiTheme="minorHAnsi" w:eastAsia="Calibri" w:hAnsiTheme="minorHAnsi" w:cstheme="minorHAnsi"/>
          <w:color w:val="000000" w:themeColor="text1"/>
          <w:kern w:val="1"/>
          <w:sz w:val="22"/>
          <w:szCs w:val="22"/>
          <w:lang w:val="en-US" w:eastAsia="ar-SA"/>
        </w:rPr>
        <w:t>obveznosti upravljavca, da brez nepotrebnega odlašanja sporoči posamezniku, na katerega se nanašajo osebni podatki, da je prišlo do kršitve varstva osebnih podatkov, kadar je verjetno, da bi kršitev varstva osebnih podatkov povzročila veliko tveganje za pravice in svoboščine posameznikov;</w:t>
      </w:r>
    </w:p>
    <w:p w14:paraId="0A0FF0FF" w14:textId="77777777" w:rsidR="00EA0965" w:rsidRPr="00EA0965" w:rsidRDefault="00EA0965" w:rsidP="00EA0965">
      <w:pPr>
        <w:widowControl w:val="0"/>
        <w:numPr>
          <w:ilvl w:val="0"/>
          <w:numId w:val="23"/>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EA0965">
        <w:rPr>
          <w:rFonts w:asciiTheme="minorHAnsi" w:eastAsia="Calibri" w:hAnsiTheme="minorHAnsi" w:cstheme="minorHAnsi"/>
          <w:color w:val="000000" w:themeColor="text1"/>
          <w:kern w:val="1"/>
          <w:sz w:val="22"/>
          <w:szCs w:val="22"/>
          <w:lang w:val="en-US" w:eastAsia="ar-SA"/>
        </w:rPr>
        <w:t>obveznosti upravljavca, da upravljavec pred obdelavo opravi oceno učinka predvidenih dejanj obdelave na varstvo osebnih podatkov (oceno učinka v zvezi z varstvom podatkov), kadar bi vrsta obdelave verjetno povzročila veliko tveganje za pravice in svoboščine posameznikov;</w:t>
      </w:r>
    </w:p>
    <w:p w14:paraId="209D1039" w14:textId="77777777" w:rsidR="00EA0965" w:rsidRPr="00EA0965" w:rsidRDefault="00EA0965" w:rsidP="00EA0965">
      <w:pPr>
        <w:widowControl w:val="0"/>
        <w:numPr>
          <w:ilvl w:val="0"/>
          <w:numId w:val="23"/>
        </w:numPr>
        <w:suppressAutoHyphens/>
        <w:spacing w:after="120"/>
        <w:ind w:left="568" w:hanging="284"/>
        <w:jc w:val="both"/>
        <w:rPr>
          <w:rFonts w:asciiTheme="minorHAnsi" w:eastAsia="Calibri" w:hAnsiTheme="minorHAnsi" w:cstheme="minorHAnsi"/>
          <w:color w:val="000000" w:themeColor="text1"/>
          <w:kern w:val="1"/>
          <w:sz w:val="22"/>
          <w:szCs w:val="22"/>
          <w:lang w:val="en-US" w:eastAsia="ar-SA"/>
        </w:rPr>
      </w:pPr>
      <w:r w:rsidRPr="00EA0965">
        <w:rPr>
          <w:rFonts w:asciiTheme="minorHAnsi" w:eastAsia="Calibri" w:hAnsiTheme="minorHAnsi" w:cstheme="minorHAnsi"/>
          <w:color w:val="000000" w:themeColor="text1"/>
          <w:kern w:val="1"/>
          <w:sz w:val="22"/>
          <w:szCs w:val="22"/>
          <w:lang w:val="en-US" w:eastAsia="ar-SA"/>
        </w:rPr>
        <w:t>obveznosti upravljavca, da se pred obdelavo posvetuje z nadzornim organom – Informacijskim pooblaščencem, kadar je iz ocene učinka v zvezi z varstvom podatkov razvidno, da bi obdelava povzročila veliko tveganje, če upravljavec ne bi sprejel ukrepov za ublažitev tveganja.</w:t>
      </w:r>
    </w:p>
    <w:p w14:paraId="44842D47" w14:textId="77777777" w:rsidR="00EA0965" w:rsidRPr="00EA0965" w:rsidRDefault="00EA0965" w:rsidP="00EA0965">
      <w:pPr>
        <w:widowControl w:val="0"/>
        <w:numPr>
          <w:ilvl w:val="0"/>
          <w:numId w:val="16"/>
        </w:numPr>
        <w:suppressAutoHyphens/>
        <w:spacing w:after="120"/>
        <w:jc w:val="both"/>
        <w:rPr>
          <w:rFonts w:asciiTheme="minorHAnsi" w:hAnsiTheme="minorHAnsi" w:cstheme="minorHAnsi"/>
          <w:color w:val="000000" w:themeColor="text1"/>
          <w:kern w:val="1"/>
          <w:sz w:val="22"/>
          <w:szCs w:val="22"/>
          <w:lang w:eastAsia="ar-SA"/>
        </w:rPr>
      </w:pPr>
      <w:r w:rsidRPr="00EA0965">
        <w:rPr>
          <w:rFonts w:asciiTheme="minorHAnsi" w:hAnsiTheme="minorHAnsi" w:cstheme="minorHAnsi"/>
          <w:color w:val="000000" w:themeColor="text1"/>
          <w:kern w:val="1"/>
          <w:sz w:val="22"/>
          <w:szCs w:val="22"/>
          <w:lang w:eastAsia="ar-SA"/>
        </w:rPr>
        <w:t xml:space="preserve">Postopke, ki se nanašajo na pomoč upravljavcu, podrobneje določa točka C.3 priloge C te pogodbe.    </w:t>
      </w:r>
    </w:p>
    <w:p w14:paraId="1DC9DD14" w14:textId="77777777" w:rsidR="00EA0965" w:rsidRPr="00EA0965" w:rsidRDefault="00EA0965" w:rsidP="00EA0965">
      <w:pPr>
        <w:widowControl w:val="0"/>
        <w:suppressAutoHyphens/>
        <w:spacing w:after="200" w:line="276" w:lineRule="auto"/>
        <w:ind w:left="1080"/>
        <w:contextualSpacing/>
        <w:jc w:val="both"/>
        <w:rPr>
          <w:rFonts w:asciiTheme="minorHAnsi" w:eastAsia="Calibri" w:hAnsiTheme="minorHAnsi" w:cstheme="minorHAnsi"/>
          <w:color w:val="000000" w:themeColor="text1"/>
          <w:kern w:val="1"/>
          <w:sz w:val="22"/>
          <w:szCs w:val="22"/>
          <w:lang w:val="en-US" w:eastAsia="ar-SA"/>
        </w:rPr>
      </w:pPr>
    </w:p>
    <w:p w14:paraId="64330B66" w14:textId="77777777" w:rsidR="00EA0965" w:rsidRPr="00EA0965" w:rsidRDefault="00EA0965" w:rsidP="00EA0965">
      <w:pPr>
        <w:widowControl w:val="0"/>
        <w:numPr>
          <w:ilvl w:val="0"/>
          <w:numId w:val="1"/>
        </w:numPr>
        <w:suppressAutoHyphens/>
        <w:ind w:left="284" w:hanging="284"/>
        <w:contextualSpacing/>
        <w:jc w:val="center"/>
        <w:rPr>
          <w:rFonts w:asciiTheme="minorHAnsi" w:eastAsia="Arial Unicode MS" w:hAnsiTheme="minorHAnsi" w:cstheme="minorHAnsi"/>
          <w:kern w:val="1"/>
          <w:sz w:val="22"/>
          <w:szCs w:val="22"/>
          <w:lang w:val="en-US" w:eastAsia="en-US"/>
        </w:rPr>
      </w:pPr>
      <w:r w:rsidRPr="00EA0965">
        <w:rPr>
          <w:rFonts w:asciiTheme="minorHAnsi" w:eastAsia="Arial Unicode MS" w:hAnsiTheme="minorHAnsi" w:cstheme="minorHAnsi"/>
          <w:kern w:val="1"/>
          <w:sz w:val="22"/>
          <w:szCs w:val="22"/>
          <w:lang w:val="en-US" w:eastAsia="en-US"/>
        </w:rPr>
        <w:lastRenderedPageBreak/>
        <w:t>člen</w:t>
      </w:r>
    </w:p>
    <w:p w14:paraId="15493EAB" w14:textId="77777777" w:rsidR="00EA0965" w:rsidRPr="00EA0965" w:rsidRDefault="00EA0965" w:rsidP="00EA0965">
      <w:pPr>
        <w:overflowPunct w:val="0"/>
        <w:autoSpaceDE w:val="0"/>
        <w:spacing w:after="120"/>
        <w:jc w:val="center"/>
        <w:textAlignment w:val="baseline"/>
        <w:rPr>
          <w:rFonts w:asciiTheme="minorHAnsi" w:hAnsiTheme="minorHAnsi" w:cstheme="minorHAnsi"/>
          <w:sz w:val="22"/>
          <w:szCs w:val="22"/>
          <w:lang w:eastAsia="ar-SA"/>
        </w:rPr>
      </w:pPr>
      <w:bookmarkStart w:id="2" w:name="_Hlk1640835"/>
      <w:r w:rsidRPr="00EA0965">
        <w:rPr>
          <w:rFonts w:asciiTheme="minorHAnsi" w:hAnsiTheme="minorHAnsi" w:cstheme="minorHAnsi"/>
          <w:sz w:val="22"/>
          <w:szCs w:val="22"/>
          <w:lang w:eastAsia="ar-SA"/>
        </w:rPr>
        <w:t>PRIJAVA KRŠITEV VARNOSTI OSEBNIH PODATKOV</w:t>
      </w:r>
    </w:p>
    <w:p w14:paraId="35F5EE34" w14:textId="77777777" w:rsidR="00EA0965" w:rsidRPr="00EA0965" w:rsidRDefault="00EA0965" w:rsidP="00EA0965">
      <w:pPr>
        <w:widowControl w:val="0"/>
        <w:numPr>
          <w:ilvl w:val="0"/>
          <w:numId w:val="14"/>
        </w:numPr>
        <w:suppressAutoHyphens/>
        <w:spacing w:after="120"/>
        <w:ind w:left="284" w:hanging="284"/>
        <w:jc w:val="both"/>
        <w:rPr>
          <w:rFonts w:asciiTheme="minorHAnsi" w:hAnsiTheme="minorHAnsi" w:cstheme="minorHAnsi"/>
          <w:color w:val="000000" w:themeColor="text1"/>
          <w:kern w:val="1"/>
          <w:sz w:val="22"/>
          <w:szCs w:val="22"/>
          <w:lang w:eastAsia="ar-SA"/>
        </w:rPr>
      </w:pPr>
      <w:r w:rsidRPr="00EA0965">
        <w:rPr>
          <w:rFonts w:asciiTheme="minorHAnsi" w:hAnsiTheme="minorHAnsi" w:cstheme="minorHAnsi"/>
          <w:color w:val="000000" w:themeColor="text1"/>
          <w:kern w:val="1"/>
          <w:sz w:val="22"/>
          <w:szCs w:val="22"/>
          <w:lang w:eastAsia="ar-SA"/>
        </w:rPr>
        <w:t xml:space="preserve">V primeru kršitve varnosti osebnih podatkov bo obdelovalec brez nepotrebnega odlašanja potem, ko se je seznanil s kršitvijo varnosti o kršitvi varnosti osebnih podatkov, uradno obvestil skrbnika pogodbe upravljavca in upravljavčevo pooblaščeno osebo za varstvo osebnih podatkov na naslov </w:t>
      </w:r>
      <w:hyperlink r:id="rId7" w:history="1">
        <w:r w:rsidRPr="00EA0965">
          <w:rPr>
            <w:rFonts w:asciiTheme="minorHAnsi" w:hAnsiTheme="minorHAnsi" w:cstheme="minorHAnsi"/>
            <w:i/>
            <w:iCs/>
            <w:color w:val="000000" w:themeColor="text1"/>
            <w:kern w:val="1"/>
            <w:sz w:val="22"/>
            <w:szCs w:val="22"/>
            <w:lang w:eastAsia="ar-SA"/>
          </w:rPr>
          <w:t>dpo@zzzs.si</w:t>
        </w:r>
      </w:hyperlink>
      <w:r w:rsidRPr="00EA0965">
        <w:rPr>
          <w:rFonts w:asciiTheme="minorHAnsi" w:hAnsiTheme="minorHAnsi" w:cstheme="minorHAnsi"/>
          <w:i/>
          <w:iCs/>
          <w:color w:val="000000" w:themeColor="text1"/>
          <w:kern w:val="1"/>
          <w:sz w:val="22"/>
          <w:szCs w:val="22"/>
          <w:lang w:eastAsia="ar-SA"/>
        </w:rPr>
        <w:t>.</w:t>
      </w:r>
      <w:r w:rsidRPr="00EA0965">
        <w:rPr>
          <w:rFonts w:asciiTheme="minorHAnsi" w:hAnsiTheme="minorHAnsi" w:cstheme="minorHAnsi"/>
          <w:color w:val="000000" w:themeColor="text1"/>
          <w:kern w:val="1"/>
          <w:sz w:val="22"/>
          <w:szCs w:val="22"/>
          <w:lang w:eastAsia="ar-SA"/>
        </w:rPr>
        <w:t xml:space="preserve"> </w:t>
      </w:r>
    </w:p>
    <w:p w14:paraId="36C010B1" w14:textId="77777777" w:rsidR="00EA0965" w:rsidRPr="00EA0965" w:rsidRDefault="00EA0965" w:rsidP="00EA0965">
      <w:pPr>
        <w:widowControl w:val="0"/>
        <w:numPr>
          <w:ilvl w:val="0"/>
          <w:numId w:val="14"/>
        </w:numPr>
        <w:suppressAutoHyphens/>
        <w:spacing w:after="120"/>
        <w:ind w:left="284" w:hanging="284"/>
        <w:jc w:val="both"/>
        <w:rPr>
          <w:rFonts w:asciiTheme="minorHAnsi" w:hAnsiTheme="minorHAnsi" w:cstheme="minorHAnsi"/>
          <w:color w:val="000000" w:themeColor="text1"/>
          <w:kern w:val="1"/>
          <w:sz w:val="22"/>
          <w:szCs w:val="22"/>
          <w:lang w:eastAsia="ar-SA"/>
        </w:rPr>
      </w:pPr>
      <w:r w:rsidRPr="00EA0965">
        <w:rPr>
          <w:rFonts w:asciiTheme="minorHAnsi" w:hAnsiTheme="minorHAnsi" w:cstheme="minorHAnsi"/>
          <w:color w:val="000000" w:themeColor="text1"/>
          <w:kern w:val="1"/>
          <w:sz w:val="22"/>
          <w:szCs w:val="22"/>
          <w:lang w:eastAsia="ar-SA"/>
        </w:rPr>
        <w:t>Kolikor je možno, bo obdelovalec o kršitvi varnosti upravljavca obvestil v roku 24 ur, potem ko se je seznanil s kršitvijo varnosti, da bi tako omogočil upravljavcu, da izpolni obveznosti glede uradnega obvestila nadzornemu organu o kršitvi varstva osebnih podatkov skladno z določbami 33. člena GDPR.</w:t>
      </w:r>
    </w:p>
    <w:p w14:paraId="014D1AF0" w14:textId="77777777" w:rsidR="00EA0965" w:rsidRPr="00EA0965" w:rsidRDefault="00EA0965" w:rsidP="00EA0965">
      <w:pPr>
        <w:widowControl w:val="0"/>
        <w:numPr>
          <w:ilvl w:val="0"/>
          <w:numId w:val="14"/>
        </w:numPr>
        <w:suppressAutoHyphens/>
        <w:ind w:left="284" w:hanging="284"/>
        <w:jc w:val="both"/>
        <w:rPr>
          <w:rFonts w:asciiTheme="minorHAnsi" w:hAnsiTheme="minorHAnsi" w:cstheme="minorHAnsi"/>
          <w:color w:val="000000" w:themeColor="text1"/>
          <w:kern w:val="1"/>
          <w:sz w:val="22"/>
          <w:szCs w:val="22"/>
          <w:lang w:eastAsia="ar-SA"/>
        </w:rPr>
      </w:pPr>
      <w:r w:rsidRPr="00EA0965">
        <w:rPr>
          <w:rFonts w:asciiTheme="minorHAnsi" w:hAnsiTheme="minorHAnsi" w:cstheme="minorHAnsi"/>
          <w:color w:val="000000" w:themeColor="text1"/>
          <w:kern w:val="1"/>
          <w:sz w:val="22"/>
          <w:szCs w:val="22"/>
          <w:lang w:eastAsia="ar-SA"/>
        </w:rPr>
        <w:t xml:space="preserve">Obdelovalec bo skladno s točko (a) tretjega odstavka 8. člena te pogodbe pomagal upravljavcu pri obveščanju pristojnega nadzornega organa o kršitvi varnosti osebnih podatkov, kar pomeni, da je obdelovalec zavezan pridobiti spodaj naštete informacije, ki morajo biti skladno z določbami 33. člena GDPR navedene v obvestilu upravljavca pristojnemu nadzornemu organu:  </w:t>
      </w:r>
    </w:p>
    <w:p w14:paraId="060F2B5A" w14:textId="77777777" w:rsidR="00EA0965" w:rsidRPr="00EA0965" w:rsidRDefault="00EA0965" w:rsidP="00EA0965">
      <w:pPr>
        <w:widowControl w:val="0"/>
        <w:numPr>
          <w:ilvl w:val="0"/>
          <w:numId w:val="24"/>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EA0965">
        <w:rPr>
          <w:rFonts w:asciiTheme="minorHAnsi" w:eastAsia="Calibri" w:hAnsiTheme="minorHAnsi" w:cstheme="minorHAnsi"/>
          <w:color w:val="000000" w:themeColor="text1"/>
          <w:kern w:val="1"/>
          <w:sz w:val="22"/>
          <w:szCs w:val="22"/>
          <w:lang w:val="en-US" w:eastAsia="ar-SA"/>
        </w:rPr>
        <w:t xml:space="preserve">naravo kršitve varnosti osebnih podatkov, po možnosti tudi kategorije in približno število zadevnih posameznikov, na katere se nanašajo osebni podatki, ter vrste in približno število zadevnih evidenc osebnih podatkov; </w:t>
      </w:r>
    </w:p>
    <w:p w14:paraId="0EFEDE16" w14:textId="77777777" w:rsidR="00EA0965" w:rsidRPr="00EA0965" w:rsidRDefault="00EA0965" w:rsidP="00EA0965">
      <w:pPr>
        <w:widowControl w:val="0"/>
        <w:numPr>
          <w:ilvl w:val="0"/>
          <w:numId w:val="24"/>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EA0965">
        <w:rPr>
          <w:rFonts w:asciiTheme="minorHAnsi" w:eastAsia="Calibri" w:hAnsiTheme="minorHAnsi" w:cstheme="minorHAnsi"/>
          <w:color w:val="000000" w:themeColor="text1"/>
          <w:kern w:val="1"/>
          <w:sz w:val="22"/>
          <w:szCs w:val="22"/>
          <w:lang w:val="en-US" w:eastAsia="ar-SA"/>
        </w:rPr>
        <w:t xml:space="preserve">verjetne posledice kršitve varnosti osebnih podatkov; </w:t>
      </w:r>
    </w:p>
    <w:p w14:paraId="629AAE6A" w14:textId="77777777" w:rsidR="00EA0965" w:rsidRPr="00EA0965" w:rsidRDefault="00EA0965" w:rsidP="00EA0965">
      <w:pPr>
        <w:widowControl w:val="0"/>
        <w:numPr>
          <w:ilvl w:val="0"/>
          <w:numId w:val="24"/>
        </w:numPr>
        <w:suppressAutoHyphens/>
        <w:spacing w:after="120"/>
        <w:ind w:left="568" w:hanging="284"/>
        <w:jc w:val="both"/>
        <w:rPr>
          <w:rFonts w:asciiTheme="minorHAnsi" w:eastAsia="Calibri" w:hAnsiTheme="minorHAnsi" w:cstheme="minorHAnsi"/>
          <w:color w:val="000000" w:themeColor="text1"/>
          <w:kern w:val="1"/>
          <w:sz w:val="22"/>
          <w:szCs w:val="22"/>
          <w:lang w:val="en-US" w:eastAsia="ar-SA"/>
        </w:rPr>
      </w:pPr>
      <w:r w:rsidRPr="00EA0965">
        <w:rPr>
          <w:rFonts w:asciiTheme="minorHAnsi" w:eastAsia="Calibri" w:hAnsiTheme="minorHAnsi" w:cstheme="minorHAnsi"/>
          <w:color w:val="000000" w:themeColor="text1"/>
          <w:kern w:val="1"/>
          <w:sz w:val="22"/>
          <w:szCs w:val="22"/>
          <w:lang w:val="en-US" w:eastAsia="ar-SA"/>
        </w:rPr>
        <w:t xml:space="preserve">ukrepe, ki naj jih upravljavec sprejme ali katerih sprejetje predlaga upravljavcu za obravnavanje kršitve varnosti osebnih podatkov, pa tudi, kjer je ustrezno, ukrepe za ublažitev morebitnih škodljivih učinkov kršitve. </w:t>
      </w:r>
    </w:p>
    <w:p w14:paraId="632210D2" w14:textId="77777777" w:rsidR="00EA0965" w:rsidRPr="00EA0965" w:rsidRDefault="00EA0965" w:rsidP="00651A9B">
      <w:pPr>
        <w:widowControl w:val="0"/>
        <w:numPr>
          <w:ilvl w:val="0"/>
          <w:numId w:val="14"/>
        </w:numPr>
        <w:suppressAutoHyphens/>
        <w:ind w:left="284" w:hanging="284"/>
        <w:jc w:val="both"/>
        <w:rPr>
          <w:rFonts w:asciiTheme="minorHAnsi" w:hAnsiTheme="minorHAnsi" w:cstheme="minorHAnsi"/>
          <w:color w:val="000000" w:themeColor="text1"/>
          <w:kern w:val="1"/>
          <w:sz w:val="22"/>
          <w:szCs w:val="22"/>
          <w:lang w:eastAsia="ar-SA"/>
        </w:rPr>
      </w:pPr>
      <w:r w:rsidRPr="00EA0965">
        <w:rPr>
          <w:rFonts w:asciiTheme="minorHAnsi" w:hAnsiTheme="minorHAnsi" w:cstheme="minorHAnsi"/>
          <w:color w:val="000000" w:themeColor="text1"/>
          <w:kern w:val="1"/>
          <w:sz w:val="22"/>
          <w:szCs w:val="22"/>
          <w:lang w:eastAsia="ar-SA"/>
        </w:rPr>
        <w:t>Obdelovalec se s podpisom te pogodbe zavezuje, da bo v primeru zaznane kršitve brez dodatnih stroškov za upravljavca, poleg evidence obdelav, zavaroval vso dodatno dokumentacijo, ki bi lahko bila povezana s kršitvijo, zlasti dokumentarno gradivo, morebitne podatke iz nadzornih sistemov in zapise iz drugih sistemov, ki bi lahko prispevali k upravljanju kršitev ter da bo v primeru kršitve, brez dodatnih stroškov za upravljavca, hranil vse evidence in dodatno dokumentacijo, iz katerih bi lahko ugotavljali okoliščine kršitve, najmanj 5 (pet) let po zaključku leta, v katerem je nastala kršitev in da bo v procesu upravljanja kršitev sodeloval z upravljavcem in nadzornim organom.</w:t>
      </w:r>
    </w:p>
    <w:bookmarkEnd w:id="2"/>
    <w:p w14:paraId="2CEC456C" w14:textId="77777777" w:rsidR="00EA0965" w:rsidRPr="00EA0965" w:rsidRDefault="00EA0965" w:rsidP="00EA0965">
      <w:pPr>
        <w:widowControl w:val="0"/>
        <w:suppressAutoHyphens/>
        <w:jc w:val="both"/>
        <w:rPr>
          <w:rFonts w:asciiTheme="minorHAnsi" w:eastAsia="Arial Unicode MS" w:hAnsiTheme="minorHAnsi" w:cstheme="minorHAnsi"/>
          <w:kern w:val="1"/>
          <w:sz w:val="22"/>
          <w:szCs w:val="22"/>
        </w:rPr>
      </w:pPr>
    </w:p>
    <w:p w14:paraId="7F3000BE" w14:textId="77777777" w:rsidR="00EA0965" w:rsidRPr="00EA0965" w:rsidRDefault="00EA0965" w:rsidP="00EA0965">
      <w:pPr>
        <w:widowControl w:val="0"/>
        <w:numPr>
          <w:ilvl w:val="0"/>
          <w:numId w:val="1"/>
        </w:numPr>
        <w:suppressAutoHyphens/>
        <w:ind w:left="426" w:hanging="426"/>
        <w:contextualSpacing/>
        <w:jc w:val="center"/>
        <w:rPr>
          <w:rFonts w:asciiTheme="minorHAnsi" w:eastAsia="Arial Unicode MS" w:hAnsiTheme="minorHAnsi" w:cstheme="minorHAnsi"/>
          <w:kern w:val="1"/>
          <w:sz w:val="22"/>
          <w:szCs w:val="22"/>
          <w:lang w:val="en-US" w:eastAsia="en-US"/>
        </w:rPr>
      </w:pPr>
      <w:r w:rsidRPr="00EA0965">
        <w:rPr>
          <w:rFonts w:asciiTheme="minorHAnsi" w:eastAsia="Arial Unicode MS" w:hAnsiTheme="minorHAnsi" w:cstheme="minorHAnsi"/>
          <w:kern w:val="1"/>
          <w:sz w:val="22"/>
          <w:szCs w:val="22"/>
          <w:lang w:val="en-US" w:eastAsia="en-US"/>
        </w:rPr>
        <w:t>člen</w:t>
      </w:r>
    </w:p>
    <w:p w14:paraId="6F998849" w14:textId="77777777" w:rsidR="00EA0965" w:rsidRPr="00EA0965" w:rsidRDefault="00EA0965" w:rsidP="00EA0965">
      <w:pPr>
        <w:widowControl w:val="0"/>
        <w:suppressAutoHyphens/>
        <w:spacing w:after="120"/>
        <w:jc w:val="center"/>
        <w:rPr>
          <w:rFonts w:asciiTheme="minorHAnsi" w:eastAsia="Arial Unicode MS" w:hAnsiTheme="minorHAnsi" w:cstheme="minorHAnsi"/>
          <w:kern w:val="1"/>
          <w:sz w:val="22"/>
          <w:szCs w:val="22"/>
        </w:rPr>
      </w:pPr>
      <w:r w:rsidRPr="00EA0965">
        <w:rPr>
          <w:rFonts w:asciiTheme="minorHAnsi" w:eastAsia="Arial Unicode MS" w:hAnsiTheme="minorHAnsi" w:cstheme="minorHAnsi"/>
          <w:kern w:val="1"/>
          <w:sz w:val="22"/>
          <w:szCs w:val="22"/>
        </w:rPr>
        <w:t>IZBRIS IN VRAČILO PODATKOV</w:t>
      </w:r>
    </w:p>
    <w:p w14:paraId="700E3DBF" w14:textId="77777777" w:rsidR="00EA0965" w:rsidRPr="00EA0965" w:rsidRDefault="00EA0965" w:rsidP="00EA0965">
      <w:pPr>
        <w:widowControl w:val="0"/>
        <w:numPr>
          <w:ilvl w:val="0"/>
          <w:numId w:val="15"/>
        </w:numPr>
        <w:suppressAutoHyphens/>
        <w:spacing w:after="120"/>
        <w:ind w:left="284" w:hanging="284"/>
        <w:jc w:val="both"/>
        <w:rPr>
          <w:rFonts w:asciiTheme="minorHAnsi" w:hAnsiTheme="minorHAnsi" w:cstheme="minorHAnsi"/>
          <w:color w:val="000000" w:themeColor="text1"/>
          <w:kern w:val="1"/>
          <w:sz w:val="22"/>
          <w:szCs w:val="22"/>
          <w:lang w:eastAsia="ar-SA"/>
        </w:rPr>
      </w:pPr>
      <w:r w:rsidRPr="00EA0965">
        <w:rPr>
          <w:rFonts w:asciiTheme="minorHAnsi" w:hAnsiTheme="minorHAnsi" w:cstheme="minorHAnsi"/>
          <w:color w:val="000000" w:themeColor="text1"/>
          <w:kern w:val="1"/>
          <w:sz w:val="22"/>
          <w:szCs w:val="22"/>
          <w:lang w:eastAsia="ar-SA"/>
        </w:rPr>
        <w:t>Obdelovalec se zavezuje, da bo ob prekinitvi zagotavljanja storitev obdelave osebnih podatkov izbrisal vse osebne podatke, ki jih obdeluje v imenu in za račun upravljavca in zagotovil upravljavcu, da to tudi storil, razen če nadaljnjo hrambo osebnih podatkov od njega zahteva pravo EU ali države članice.</w:t>
      </w:r>
    </w:p>
    <w:p w14:paraId="6D63B182" w14:textId="77777777" w:rsidR="00EA0965" w:rsidRPr="00EA0965" w:rsidRDefault="00EA0965" w:rsidP="00EA0965">
      <w:pPr>
        <w:widowControl w:val="0"/>
        <w:numPr>
          <w:ilvl w:val="0"/>
          <w:numId w:val="15"/>
        </w:numPr>
        <w:suppressAutoHyphens/>
        <w:spacing w:after="120"/>
        <w:ind w:left="284" w:hanging="284"/>
        <w:jc w:val="both"/>
        <w:rPr>
          <w:rFonts w:asciiTheme="minorHAnsi" w:hAnsiTheme="minorHAnsi" w:cstheme="minorHAnsi"/>
          <w:color w:val="000000" w:themeColor="text1"/>
          <w:kern w:val="1"/>
          <w:sz w:val="22"/>
          <w:szCs w:val="22"/>
          <w:lang w:eastAsia="ar-SA"/>
        </w:rPr>
      </w:pPr>
      <w:r w:rsidRPr="00EA0965">
        <w:rPr>
          <w:rFonts w:asciiTheme="minorHAnsi" w:hAnsiTheme="minorHAnsi" w:cstheme="minorHAnsi"/>
          <w:color w:val="000000" w:themeColor="text1"/>
          <w:kern w:val="1"/>
          <w:sz w:val="22"/>
          <w:szCs w:val="22"/>
          <w:lang w:eastAsia="ar-SA"/>
        </w:rPr>
        <w:t>V primeru spora med pogodbenima strankama je obdelovalec upravljavcu na podlagi njegove zahteve dolžan nemudoma vrniti vse osebne podatke, ki jih je obdeloval v okviru te pogodbe. Morebitne kopije teh podatkov mora takoj sledljivo in nepovratno uničiti ali jih posredovati državnemu organu, ki je v skladu z zakonom pristojen za odkrivanje ali pregon kazenskih dejanj, sodišču ali drugemu državnemu organu, če tako določa zakon.</w:t>
      </w:r>
    </w:p>
    <w:p w14:paraId="249DC270" w14:textId="77777777" w:rsidR="00EA0965" w:rsidRPr="00EA0965" w:rsidRDefault="00EA0965" w:rsidP="00EA0965">
      <w:pPr>
        <w:widowControl w:val="0"/>
        <w:numPr>
          <w:ilvl w:val="0"/>
          <w:numId w:val="15"/>
        </w:numPr>
        <w:suppressAutoHyphens/>
        <w:spacing w:after="120"/>
        <w:ind w:left="284" w:hanging="284"/>
        <w:jc w:val="both"/>
        <w:rPr>
          <w:rFonts w:asciiTheme="minorHAnsi" w:hAnsiTheme="minorHAnsi" w:cstheme="minorHAnsi"/>
          <w:color w:val="000000" w:themeColor="text1"/>
          <w:kern w:val="1"/>
          <w:sz w:val="22"/>
          <w:szCs w:val="22"/>
          <w:lang w:eastAsia="ar-SA"/>
        </w:rPr>
      </w:pPr>
      <w:r w:rsidRPr="00EA0965">
        <w:rPr>
          <w:rFonts w:asciiTheme="minorHAnsi" w:hAnsiTheme="minorHAnsi" w:cstheme="minorHAnsi"/>
          <w:color w:val="000000" w:themeColor="text1"/>
          <w:kern w:val="1"/>
          <w:sz w:val="22"/>
          <w:szCs w:val="22"/>
          <w:lang w:eastAsia="ar-SA"/>
        </w:rPr>
        <w:t>Obdelovalec je dolžan o uničenju iz prvega odstavka tega člena upravljavcu posredovati zapisnik o uničenju podatkov, iz katerega je razvidno, da so bile nepovratno uničene vse kopije vseh podatkov, ki so bili obdelovani v okviru pogodbe, vključno s podatki, ki so neposredno povezani z izvajanjem te pogodbe.</w:t>
      </w:r>
    </w:p>
    <w:p w14:paraId="4CC3E9DC" w14:textId="5F51CD08" w:rsidR="00EA0965" w:rsidRPr="00651A9B" w:rsidRDefault="00EA0965" w:rsidP="00EA0965">
      <w:pPr>
        <w:widowControl w:val="0"/>
        <w:numPr>
          <w:ilvl w:val="0"/>
          <w:numId w:val="15"/>
        </w:numPr>
        <w:suppressAutoHyphens/>
        <w:spacing w:after="120"/>
        <w:ind w:left="284" w:hanging="284"/>
        <w:jc w:val="both"/>
        <w:rPr>
          <w:rFonts w:asciiTheme="minorHAnsi" w:hAnsiTheme="minorHAnsi" w:cstheme="minorHAnsi"/>
          <w:color w:val="000000" w:themeColor="text1"/>
          <w:kern w:val="1"/>
          <w:sz w:val="22"/>
          <w:szCs w:val="22"/>
          <w:lang w:eastAsia="ar-SA"/>
        </w:rPr>
      </w:pPr>
      <w:r w:rsidRPr="00EA0965">
        <w:rPr>
          <w:rFonts w:asciiTheme="minorHAnsi" w:hAnsiTheme="minorHAnsi" w:cstheme="minorHAnsi"/>
          <w:color w:val="000000" w:themeColor="text1"/>
          <w:kern w:val="1"/>
          <w:sz w:val="22"/>
          <w:szCs w:val="22"/>
          <w:lang w:eastAsia="ar-SA"/>
        </w:rPr>
        <w:t>V primeru prenehanja te pogodbe ali obstoja izvajalca kot samostojne pravne osebe se osebni podatki brez nepotrebnega odlašanja vrnejo upravljavcu. Kadar se nenamerno zberejo osebni podatki, za katere je očitno, da niso potrebni za konkretno obdelavo, se izbrišejo brez nepotrebnega odlašanja, drugače nepovratno uničijo ali vrnejo posamezniku, na katerega se nanašajo, ali upravljavcu ali obdelovalcu, ki jih je poslal.</w:t>
      </w:r>
    </w:p>
    <w:p w14:paraId="409250CE" w14:textId="77777777" w:rsidR="00651A9B" w:rsidRDefault="00651A9B" w:rsidP="00EA0965">
      <w:pPr>
        <w:widowControl w:val="0"/>
        <w:suppressAutoHyphens/>
        <w:spacing w:after="120"/>
        <w:jc w:val="both"/>
        <w:rPr>
          <w:rFonts w:asciiTheme="minorHAnsi" w:eastAsia="Arial Unicode MS" w:hAnsiTheme="minorHAnsi" w:cstheme="minorHAnsi"/>
          <w:kern w:val="1"/>
          <w:sz w:val="22"/>
          <w:szCs w:val="22"/>
        </w:rPr>
      </w:pPr>
    </w:p>
    <w:p w14:paraId="37985447" w14:textId="77777777" w:rsidR="00651A9B" w:rsidRPr="00EA0965" w:rsidRDefault="00651A9B" w:rsidP="00EA0965">
      <w:pPr>
        <w:widowControl w:val="0"/>
        <w:suppressAutoHyphens/>
        <w:spacing w:after="120"/>
        <w:jc w:val="both"/>
        <w:rPr>
          <w:rFonts w:asciiTheme="minorHAnsi" w:eastAsia="Arial Unicode MS" w:hAnsiTheme="minorHAnsi" w:cstheme="minorHAnsi"/>
          <w:kern w:val="1"/>
          <w:sz w:val="22"/>
          <w:szCs w:val="22"/>
        </w:rPr>
      </w:pPr>
    </w:p>
    <w:p w14:paraId="12EF6F6C" w14:textId="77777777" w:rsidR="00EA0965" w:rsidRPr="00EA0965" w:rsidRDefault="00EA0965" w:rsidP="00EA0965">
      <w:pPr>
        <w:widowControl w:val="0"/>
        <w:numPr>
          <w:ilvl w:val="0"/>
          <w:numId w:val="1"/>
        </w:numPr>
        <w:suppressAutoHyphens/>
        <w:ind w:left="426" w:hanging="426"/>
        <w:contextualSpacing/>
        <w:jc w:val="center"/>
        <w:rPr>
          <w:rFonts w:asciiTheme="minorHAnsi" w:eastAsia="Arial Unicode MS" w:hAnsiTheme="minorHAnsi" w:cstheme="minorHAnsi"/>
          <w:kern w:val="1"/>
          <w:sz w:val="22"/>
          <w:szCs w:val="22"/>
          <w:lang w:val="en-US" w:eastAsia="en-US"/>
        </w:rPr>
      </w:pPr>
      <w:r w:rsidRPr="00EA0965">
        <w:rPr>
          <w:rFonts w:asciiTheme="minorHAnsi" w:eastAsia="Arial Unicode MS" w:hAnsiTheme="minorHAnsi" w:cstheme="minorHAnsi"/>
          <w:kern w:val="1"/>
          <w:sz w:val="22"/>
          <w:szCs w:val="22"/>
          <w:lang w:val="en-US" w:eastAsia="en-US"/>
        </w:rPr>
        <w:lastRenderedPageBreak/>
        <w:t>člen</w:t>
      </w:r>
    </w:p>
    <w:p w14:paraId="06923530" w14:textId="77777777" w:rsidR="00EA0965" w:rsidRPr="00EA0965" w:rsidRDefault="00EA0965" w:rsidP="00EA0965">
      <w:pPr>
        <w:widowControl w:val="0"/>
        <w:suppressAutoHyphens/>
        <w:spacing w:after="120"/>
        <w:jc w:val="center"/>
        <w:rPr>
          <w:rFonts w:asciiTheme="minorHAnsi" w:eastAsia="Arial Unicode MS" w:hAnsiTheme="minorHAnsi" w:cstheme="minorHAnsi"/>
          <w:kern w:val="1"/>
          <w:sz w:val="22"/>
          <w:szCs w:val="22"/>
        </w:rPr>
      </w:pPr>
      <w:r w:rsidRPr="00EA0965">
        <w:rPr>
          <w:rFonts w:asciiTheme="minorHAnsi" w:eastAsia="Arial Unicode MS" w:hAnsiTheme="minorHAnsi" w:cstheme="minorHAnsi"/>
          <w:kern w:val="1"/>
          <w:sz w:val="22"/>
          <w:szCs w:val="22"/>
        </w:rPr>
        <w:t>REVIZIJE IN PREGLEDI</w:t>
      </w:r>
    </w:p>
    <w:p w14:paraId="320F39B2" w14:textId="77777777" w:rsidR="00EA0965" w:rsidRPr="00EA0965" w:rsidRDefault="00EA0965" w:rsidP="00EA0965">
      <w:pPr>
        <w:widowControl w:val="0"/>
        <w:numPr>
          <w:ilvl w:val="0"/>
          <w:numId w:val="17"/>
        </w:numPr>
        <w:suppressAutoHyphens/>
        <w:spacing w:after="120"/>
        <w:ind w:left="284" w:hanging="284"/>
        <w:jc w:val="both"/>
        <w:rPr>
          <w:rFonts w:asciiTheme="minorHAnsi" w:hAnsiTheme="minorHAnsi" w:cstheme="minorHAnsi"/>
          <w:color w:val="000000" w:themeColor="text1"/>
          <w:kern w:val="1"/>
          <w:sz w:val="22"/>
          <w:szCs w:val="22"/>
          <w:lang w:eastAsia="ar-SA"/>
        </w:rPr>
      </w:pPr>
      <w:r w:rsidRPr="00EA0965">
        <w:rPr>
          <w:rFonts w:asciiTheme="minorHAnsi" w:hAnsiTheme="minorHAnsi" w:cstheme="minorHAnsi"/>
          <w:color w:val="000000" w:themeColor="text1"/>
          <w:kern w:val="1"/>
          <w:sz w:val="22"/>
          <w:szCs w:val="22"/>
          <w:lang w:eastAsia="ar-SA"/>
        </w:rPr>
        <w:t>Obdelovalec bo dal upravljavcu na voljo vse informacije, potrebne za dokazovanje izpolnjevanja obveznosti iz 28. člena GDPR, krovne pogodbe in te pogodbe, ter upravljavcu ali drugemu subjektu, ki ga pooblasti upravljavec, omogočil izvajanje nadzora, vključno s pregledi, in pri njih sodeloval.</w:t>
      </w:r>
    </w:p>
    <w:p w14:paraId="0D25318B" w14:textId="77777777" w:rsidR="00EA0965" w:rsidRPr="00EA0965" w:rsidRDefault="00EA0965" w:rsidP="00EA0965">
      <w:pPr>
        <w:widowControl w:val="0"/>
        <w:numPr>
          <w:ilvl w:val="0"/>
          <w:numId w:val="17"/>
        </w:numPr>
        <w:suppressAutoHyphens/>
        <w:spacing w:after="120"/>
        <w:ind w:left="284" w:hanging="284"/>
        <w:jc w:val="both"/>
        <w:rPr>
          <w:rFonts w:asciiTheme="minorHAnsi" w:hAnsiTheme="minorHAnsi" w:cstheme="minorHAnsi"/>
          <w:color w:val="000000" w:themeColor="text1"/>
          <w:kern w:val="1"/>
          <w:sz w:val="22"/>
          <w:szCs w:val="22"/>
          <w:lang w:eastAsia="ar-SA"/>
        </w:rPr>
      </w:pPr>
      <w:r w:rsidRPr="00EA0965">
        <w:rPr>
          <w:rFonts w:asciiTheme="minorHAnsi" w:hAnsiTheme="minorHAnsi" w:cstheme="minorHAnsi"/>
          <w:color w:val="000000" w:themeColor="text1"/>
          <w:kern w:val="1"/>
          <w:sz w:val="22"/>
          <w:szCs w:val="22"/>
          <w:lang w:eastAsia="ar-SA"/>
        </w:rPr>
        <w:t xml:space="preserve">Postopke, ki se nanašajo na izvajanje nadzorov, vključno s pregledi obdelovalca in pod-obdelovalcev s strani upravljavca, podrobneje določata točki C.5 in C.6 priloge C te pogodbe.     </w:t>
      </w:r>
    </w:p>
    <w:p w14:paraId="66EA46BC" w14:textId="77777777" w:rsidR="00EA0965" w:rsidRPr="00EA0965" w:rsidRDefault="00EA0965" w:rsidP="00EA0965">
      <w:pPr>
        <w:widowControl w:val="0"/>
        <w:numPr>
          <w:ilvl w:val="0"/>
          <w:numId w:val="17"/>
        </w:numPr>
        <w:suppressAutoHyphens/>
        <w:spacing w:after="120"/>
        <w:ind w:left="284" w:hanging="284"/>
        <w:jc w:val="both"/>
        <w:rPr>
          <w:rFonts w:asciiTheme="minorHAnsi" w:hAnsiTheme="minorHAnsi" w:cstheme="minorHAnsi"/>
          <w:color w:val="000000" w:themeColor="text1"/>
          <w:kern w:val="1"/>
          <w:sz w:val="22"/>
          <w:szCs w:val="22"/>
          <w:lang w:eastAsia="ar-SA"/>
        </w:rPr>
      </w:pPr>
      <w:r w:rsidRPr="00EA0965">
        <w:rPr>
          <w:rFonts w:asciiTheme="minorHAnsi" w:hAnsiTheme="minorHAnsi" w:cstheme="minorHAnsi"/>
          <w:color w:val="000000" w:themeColor="text1"/>
          <w:kern w:val="1"/>
          <w:sz w:val="22"/>
          <w:szCs w:val="22"/>
          <w:lang w:eastAsia="ar-SA"/>
        </w:rPr>
        <w:t xml:space="preserve">Obdelovalec se zavezuje, da bo nadzornim organom, ki imajo skladno z relevantno zakonodajo dostop do prostorov upravljavca in obdelovalca in sredstev obdelave, ali predstavnikom, ki delujejo na podlagi pooblastila takšnega nadzornega organa, na podlagi ustrezne identifikacije omogočil dostop do prostorov in sredstev obdelave pri obdelovalcu. </w:t>
      </w:r>
    </w:p>
    <w:p w14:paraId="44A87EB3" w14:textId="77777777" w:rsidR="00EA0965" w:rsidRPr="00EA0965" w:rsidRDefault="00EA0965" w:rsidP="00EA0965">
      <w:pPr>
        <w:widowControl w:val="0"/>
        <w:suppressAutoHyphens/>
        <w:jc w:val="center"/>
        <w:rPr>
          <w:rFonts w:asciiTheme="minorHAnsi" w:hAnsiTheme="minorHAnsi" w:cstheme="minorHAnsi"/>
          <w:kern w:val="1"/>
          <w:sz w:val="22"/>
          <w:szCs w:val="22"/>
          <w:lang w:eastAsia="ar-SA"/>
        </w:rPr>
      </w:pPr>
    </w:p>
    <w:p w14:paraId="0F118228" w14:textId="77777777" w:rsidR="00EA0965" w:rsidRPr="00EA0965" w:rsidRDefault="00EA0965" w:rsidP="00EA0965">
      <w:pPr>
        <w:widowControl w:val="0"/>
        <w:numPr>
          <w:ilvl w:val="0"/>
          <w:numId w:val="1"/>
        </w:numPr>
        <w:suppressAutoHyphens/>
        <w:ind w:left="426" w:hanging="426"/>
        <w:contextualSpacing/>
        <w:jc w:val="center"/>
        <w:rPr>
          <w:rFonts w:asciiTheme="minorHAnsi" w:eastAsia="Arial Unicode MS" w:hAnsiTheme="minorHAnsi" w:cstheme="minorHAnsi"/>
          <w:kern w:val="1"/>
          <w:sz w:val="22"/>
          <w:szCs w:val="22"/>
          <w:lang w:val="en-US" w:eastAsia="en-US"/>
        </w:rPr>
      </w:pPr>
      <w:r w:rsidRPr="00EA0965">
        <w:rPr>
          <w:rFonts w:asciiTheme="minorHAnsi" w:eastAsia="Arial Unicode MS" w:hAnsiTheme="minorHAnsi" w:cstheme="minorHAnsi"/>
          <w:kern w:val="1"/>
          <w:sz w:val="22"/>
          <w:szCs w:val="22"/>
          <w:lang w:val="en-US" w:eastAsia="en-US"/>
        </w:rPr>
        <w:t>člen</w:t>
      </w:r>
    </w:p>
    <w:p w14:paraId="2DBAE5F0" w14:textId="77777777" w:rsidR="00EA0965" w:rsidRPr="00EA0965" w:rsidRDefault="00EA0965" w:rsidP="00EA0965">
      <w:pPr>
        <w:widowControl w:val="0"/>
        <w:suppressAutoHyphens/>
        <w:spacing w:after="120"/>
        <w:jc w:val="center"/>
        <w:rPr>
          <w:rFonts w:asciiTheme="minorHAnsi" w:eastAsia="Arial Unicode MS" w:hAnsiTheme="minorHAnsi" w:cstheme="minorHAnsi"/>
          <w:kern w:val="1"/>
          <w:sz w:val="22"/>
          <w:szCs w:val="22"/>
        </w:rPr>
      </w:pPr>
      <w:r w:rsidRPr="00EA0965">
        <w:rPr>
          <w:rFonts w:asciiTheme="minorHAnsi" w:eastAsia="Arial Unicode MS" w:hAnsiTheme="minorHAnsi" w:cstheme="minorHAnsi"/>
          <w:kern w:val="1"/>
          <w:sz w:val="22"/>
          <w:szCs w:val="22"/>
        </w:rPr>
        <w:t>ODGOVORNOST POGODBENIH STRANK</w:t>
      </w:r>
    </w:p>
    <w:p w14:paraId="761404DF" w14:textId="77777777" w:rsidR="00EA0965" w:rsidRPr="00EA0965" w:rsidRDefault="00EA0965" w:rsidP="00EA0965">
      <w:pPr>
        <w:widowControl w:val="0"/>
        <w:numPr>
          <w:ilvl w:val="0"/>
          <w:numId w:val="18"/>
        </w:numPr>
        <w:suppressAutoHyphens/>
        <w:spacing w:after="120"/>
        <w:ind w:left="284" w:hanging="284"/>
        <w:jc w:val="both"/>
        <w:rPr>
          <w:rFonts w:asciiTheme="minorHAnsi" w:hAnsiTheme="minorHAnsi" w:cstheme="minorHAnsi"/>
          <w:color w:val="000000" w:themeColor="text1"/>
          <w:kern w:val="1"/>
          <w:sz w:val="22"/>
          <w:szCs w:val="22"/>
          <w:lang w:eastAsia="ar-SA"/>
        </w:rPr>
      </w:pPr>
      <w:r w:rsidRPr="00EA0965">
        <w:rPr>
          <w:rFonts w:asciiTheme="minorHAnsi" w:hAnsiTheme="minorHAnsi" w:cstheme="minorHAnsi"/>
          <w:color w:val="000000" w:themeColor="text1"/>
          <w:kern w:val="1"/>
          <w:sz w:val="22"/>
          <w:szCs w:val="22"/>
          <w:lang w:eastAsia="ar-SA"/>
        </w:rPr>
        <w:t>Kadar zaradi kršitve te pogodbe ali prava EU ter nacionalne zakonodaje, ki ureja varstvo osebnih podatkov s strani ene pogodbene stranke, nastane drugi pogodbeni stranki škoda, se ta povrne skladno s splošnimi pravili obligacijskega prava, ki veljajo v Republiki Sloveniji.</w:t>
      </w:r>
    </w:p>
    <w:p w14:paraId="790BD34C" w14:textId="77777777" w:rsidR="00EA0965" w:rsidRPr="00EA0965" w:rsidRDefault="00EA0965" w:rsidP="00651A9B">
      <w:pPr>
        <w:widowControl w:val="0"/>
        <w:numPr>
          <w:ilvl w:val="0"/>
          <w:numId w:val="18"/>
        </w:numPr>
        <w:suppressAutoHyphens/>
        <w:ind w:left="284" w:hanging="284"/>
        <w:jc w:val="both"/>
        <w:rPr>
          <w:rFonts w:asciiTheme="minorHAnsi" w:hAnsiTheme="minorHAnsi" w:cstheme="minorHAnsi"/>
          <w:color w:val="000000" w:themeColor="text1"/>
          <w:kern w:val="1"/>
          <w:sz w:val="22"/>
          <w:szCs w:val="22"/>
          <w:lang w:eastAsia="ar-SA"/>
        </w:rPr>
      </w:pPr>
      <w:r w:rsidRPr="00EA0965">
        <w:rPr>
          <w:rFonts w:asciiTheme="minorHAnsi" w:hAnsiTheme="minorHAnsi" w:cstheme="minorHAnsi"/>
          <w:color w:val="000000" w:themeColor="text1"/>
          <w:kern w:val="1"/>
          <w:sz w:val="22"/>
          <w:szCs w:val="22"/>
          <w:lang w:eastAsia="ar-SA"/>
        </w:rPr>
        <w:t xml:space="preserve">Navedena določba ne vpliva na zahtevke iz naslova plačila pogodbene kazni, dogovorjene v krovni pogodbi. </w:t>
      </w:r>
    </w:p>
    <w:p w14:paraId="55B60737" w14:textId="77777777" w:rsidR="00EA0965" w:rsidRPr="00EA0965" w:rsidRDefault="00EA0965" w:rsidP="00EA0965">
      <w:pPr>
        <w:widowControl w:val="0"/>
        <w:suppressAutoHyphens/>
        <w:jc w:val="both"/>
        <w:rPr>
          <w:rFonts w:asciiTheme="minorHAnsi" w:eastAsia="Arial Unicode MS" w:hAnsiTheme="minorHAnsi" w:cstheme="minorHAnsi"/>
          <w:kern w:val="1"/>
          <w:sz w:val="22"/>
          <w:szCs w:val="22"/>
        </w:rPr>
      </w:pPr>
    </w:p>
    <w:p w14:paraId="433FA584" w14:textId="77777777" w:rsidR="00EA0965" w:rsidRPr="00EA0965" w:rsidRDefault="00EA0965" w:rsidP="00EA0965">
      <w:pPr>
        <w:widowControl w:val="0"/>
        <w:numPr>
          <w:ilvl w:val="0"/>
          <w:numId w:val="1"/>
        </w:numPr>
        <w:suppressAutoHyphens/>
        <w:ind w:left="426" w:hanging="426"/>
        <w:contextualSpacing/>
        <w:jc w:val="center"/>
        <w:rPr>
          <w:rFonts w:asciiTheme="minorHAnsi" w:eastAsia="Arial Unicode MS" w:hAnsiTheme="minorHAnsi" w:cstheme="minorHAnsi"/>
          <w:kern w:val="1"/>
          <w:sz w:val="22"/>
          <w:szCs w:val="22"/>
          <w:lang w:val="en-US" w:eastAsia="en-US"/>
        </w:rPr>
      </w:pPr>
      <w:r w:rsidRPr="00EA0965">
        <w:rPr>
          <w:rFonts w:asciiTheme="minorHAnsi" w:eastAsia="Arial Unicode MS" w:hAnsiTheme="minorHAnsi" w:cstheme="minorHAnsi"/>
          <w:kern w:val="1"/>
          <w:sz w:val="22"/>
          <w:szCs w:val="22"/>
          <w:lang w:val="en-US" w:eastAsia="en-US"/>
        </w:rPr>
        <w:t>člen</w:t>
      </w:r>
    </w:p>
    <w:p w14:paraId="7BBD9F4D" w14:textId="77777777" w:rsidR="00EA0965" w:rsidRPr="00EA0965" w:rsidRDefault="00EA0965" w:rsidP="00EA0965">
      <w:pPr>
        <w:widowControl w:val="0"/>
        <w:suppressAutoHyphens/>
        <w:spacing w:after="120"/>
        <w:jc w:val="center"/>
        <w:rPr>
          <w:rFonts w:asciiTheme="minorHAnsi" w:eastAsia="Arial Unicode MS" w:hAnsiTheme="minorHAnsi" w:cstheme="minorHAnsi"/>
          <w:kern w:val="1"/>
          <w:sz w:val="22"/>
          <w:szCs w:val="22"/>
        </w:rPr>
      </w:pPr>
      <w:r w:rsidRPr="00EA0965">
        <w:rPr>
          <w:rFonts w:asciiTheme="minorHAnsi" w:eastAsia="Arial Unicode MS" w:hAnsiTheme="minorHAnsi" w:cstheme="minorHAnsi"/>
          <w:kern w:val="1"/>
          <w:sz w:val="22"/>
          <w:szCs w:val="22"/>
        </w:rPr>
        <w:t>KONČNE DOLOČBE</w:t>
      </w:r>
    </w:p>
    <w:p w14:paraId="349551D2" w14:textId="77777777" w:rsidR="00EA0965" w:rsidRPr="00EA0965" w:rsidRDefault="00EA0965" w:rsidP="00EA0965">
      <w:pPr>
        <w:widowControl w:val="0"/>
        <w:numPr>
          <w:ilvl w:val="0"/>
          <w:numId w:val="19"/>
        </w:numPr>
        <w:suppressAutoHyphens/>
        <w:spacing w:after="120"/>
        <w:ind w:left="284" w:hanging="284"/>
        <w:jc w:val="both"/>
        <w:rPr>
          <w:rFonts w:asciiTheme="minorHAnsi" w:hAnsiTheme="minorHAnsi" w:cstheme="minorHAnsi"/>
          <w:color w:val="000000" w:themeColor="text1"/>
          <w:kern w:val="1"/>
          <w:sz w:val="22"/>
          <w:szCs w:val="22"/>
          <w:lang w:eastAsia="ar-SA"/>
        </w:rPr>
      </w:pPr>
      <w:r w:rsidRPr="00EA0965">
        <w:rPr>
          <w:rFonts w:asciiTheme="minorHAnsi" w:hAnsiTheme="minorHAnsi" w:cstheme="minorHAnsi"/>
          <w:color w:val="000000" w:themeColor="text1"/>
          <w:kern w:val="1"/>
          <w:sz w:val="22"/>
          <w:szCs w:val="22"/>
          <w:lang w:eastAsia="ar-SA"/>
        </w:rPr>
        <w:t>Vse spremembe in dopolnitve te pogodbe morajo biti dogovorjene v pisni obliki ob upoštevanju ravni varstva temeljnih pravic in svoboščin, ki jih zagotavlja GDPR.</w:t>
      </w:r>
      <w:bookmarkStart w:id="3" w:name="_Toc42250992"/>
    </w:p>
    <w:p w14:paraId="5F70C113" w14:textId="77777777" w:rsidR="00EA0965" w:rsidRPr="00EA0965" w:rsidRDefault="00EA0965" w:rsidP="00EA0965">
      <w:pPr>
        <w:widowControl w:val="0"/>
        <w:numPr>
          <w:ilvl w:val="0"/>
          <w:numId w:val="19"/>
        </w:numPr>
        <w:suppressAutoHyphens/>
        <w:spacing w:after="120"/>
        <w:ind w:left="284" w:hanging="284"/>
        <w:jc w:val="both"/>
        <w:rPr>
          <w:rFonts w:asciiTheme="minorHAnsi" w:hAnsiTheme="minorHAnsi" w:cstheme="minorHAnsi"/>
          <w:color w:val="000000" w:themeColor="text1"/>
          <w:kern w:val="1"/>
          <w:sz w:val="22"/>
          <w:szCs w:val="22"/>
          <w:lang w:eastAsia="ar-SA"/>
        </w:rPr>
      </w:pPr>
      <w:r w:rsidRPr="00EA0965">
        <w:rPr>
          <w:rFonts w:asciiTheme="minorHAnsi" w:hAnsiTheme="minorHAnsi" w:cstheme="minorHAnsi"/>
          <w:color w:val="000000" w:themeColor="text1"/>
          <w:kern w:val="1"/>
          <w:sz w:val="22"/>
          <w:szCs w:val="22"/>
          <w:lang w:eastAsia="ar-SA"/>
        </w:rPr>
        <w:t xml:space="preserve">Ta pogodba stopi v </w:t>
      </w:r>
      <w:bookmarkEnd w:id="3"/>
      <w:r w:rsidRPr="00EA0965">
        <w:rPr>
          <w:rFonts w:asciiTheme="minorHAnsi" w:hAnsiTheme="minorHAnsi" w:cstheme="minorHAnsi"/>
          <w:color w:val="000000" w:themeColor="text1"/>
          <w:kern w:val="1"/>
          <w:sz w:val="22"/>
          <w:szCs w:val="22"/>
          <w:lang w:eastAsia="ar-SA"/>
        </w:rPr>
        <w:t>veljavo z dnem podpisa obeh strank in velja za celotno obdobje zagotavljanja storitev po krovni pogodbi. Med trajanjem zagotavljanja storitev po krovni pogodbi, pri katerih obdelovalec obdeluje osebne podatke upravljavca skladno s to pogodbo, se ta pogodba ne more prekiniti, razen če stranki glede zagotavljanja storitev obdelave osebnih po tej pogodbi skleneta drugo pogodbo o obdelavah osebnih podatkov skladno z 28. členom GDPR.</w:t>
      </w:r>
    </w:p>
    <w:p w14:paraId="03ABE34D" w14:textId="77777777" w:rsidR="00EA0965" w:rsidRPr="00EA0965" w:rsidRDefault="00EA0965" w:rsidP="00651A9B">
      <w:pPr>
        <w:widowControl w:val="0"/>
        <w:numPr>
          <w:ilvl w:val="0"/>
          <w:numId w:val="18"/>
        </w:numPr>
        <w:suppressAutoHyphens/>
        <w:ind w:left="284" w:hanging="284"/>
        <w:jc w:val="both"/>
        <w:rPr>
          <w:rFonts w:asciiTheme="minorHAnsi" w:hAnsiTheme="minorHAnsi" w:cstheme="minorHAnsi"/>
          <w:color w:val="000000" w:themeColor="text1"/>
          <w:kern w:val="1"/>
          <w:sz w:val="22"/>
          <w:szCs w:val="22"/>
          <w:lang w:eastAsia="ar-SA"/>
        </w:rPr>
      </w:pPr>
      <w:r w:rsidRPr="00EA0965">
        <w:rPr>
          <w:rFonts w:asciiTheme="minorHAnsi" w:hAnsiTheme="minorHAnsi" w:cstheme="minorHAnsi"/>
          <w:color w:val="000000" w:themeColor="text1"/>
          <w:kern w:val="1"/>
          <w:sz w:val="22"/>
          <w:szCs w:val="22"/>
          <w:lang w:eastAsia="ar-SA"/>
        </w:rPr>
        <w:t>Pogodba je sestavljena in podpisana v dveh enakih izvodih, od katerih prejme vsaka od pogodbenih strank po en izvod.</w:t>
      </w:r>
    </w:p>
    <w:p w14:paraId="0DB0C9C1" w14:textId="77777777" w:rsidR="0060564E" w:rsidRPr="00EA0965" w:rsidRDefault="0060564E" w:rsidP="00651A9B">
      <w:pPr>
        <w:widowControl w:val="0"/>
        <w:suppressAutoHyphens/>
        <w:jc w:val="both"/>
        <w:rPr>
          <w:rFonts w:asciiTheme="minorHAnsi" w:eastAsia="Arial Unicode MS" w:hAnsiTheme="minorHAnsi" w:cstheme="minorHAnsi"/>
          <w:i/>
          <w:iCs/>
          <w:color w:val="000000" w:themeColor="text1"/>
          <w:kern w:val="1"/>
          <w:sz w:val="22"/>
          <w:szCs w:val="22"/>
        </w:rPr>
      </w:pPr>
    </w:p>
    <w:p w14:paraId="32A5E485" w14:textId="25839ACB" w:rsidR="00EA0965" w:rsidRPr="0060564E" w:rsidRDefault="00EA0965" w:rsidP="0060564E">
      <w:pPr>
        <w:widowControl w:val="0"/>
        <w:numPr>
          <w:ilvl w:val="0"/>
          <w:numId w:val="1"/>
        </w:numPr>
        <w:suppressAutoHyphens/>
        <w:ind w:left="426" w:hanging="426"/>
        <w:contextualSpacing/>
        <w:jc w:val="center"/>
        <w:rPr>
          <w:rFonts w:asciiTheme="minorHAnsi" w:eastAsia="Arial Unicode MS" w:hAnsiTheme="minorHAnsi" w:cstheme="minorHAnsi"/>
          <w:kern w:val="1"/>
          <w:sz w:val="22"/>
          <w:szCs w:val="22"/>
          <w:lang w:val="en-US" w:eastAsia="en-US"/>
        </w:rPr>
      </w:pPr>
      <w:r w:rsidRPr="0060564E">
        <w:rPr>
          <w:rFonts w:asciiTheme="minorHAnsi" w:eastAsia="Arial Unicode MS" w:hAnsiTheme="minorHAnsi" w:cstheme="minorHAnsi"/>
          <w:kern w:val="1"/>
          <w:sz w:val="22"/>
          <w:szCs w:val="22"/>
          <w:lang w:val="en-US" w:eastAsia="en-US"/>
        </w:rPr>
        <w:t>člen</w:t>
      </w:r>
    </w:p>
    <w:p w14:paraId="213C7F63" w14:textId="77777777" w:rsidR="00EA0965" w:rsidRPr="00EA0965" w:rsidRDefault="00EA0965" w:rsidP="00EA0965">
      <w:pPr>
        <w:widowControl w:val="0"/>
        <w:suppressAutoHyphens/>
        <w:spacing w:after="120"/>
        <w:jc w:val="center"/>
        <w:rPr>
          <w:rFonts w:asciiTheme="minorHAnsi" w:eastAsia="Arial Unicode MS" w:hAnsiTheme="minorHAnsi" w:cstheme="minorHAnsi"/>
          <w:kern w:val="1"/>
          <w:sz w:val="22"/>
          <w:szCs w:val="22"/>
        </w:rPr>
      </w:pPr>
      <w:r w:rsidRPr="00EA0965">
        <w:rPr>
          <w:rFonts w:asciiTheme="minorHAnsi" w:eastAsia="Arial Unicode MS" w:hAnsiTheme="minorHAnsi" w:cstheme="minorHAnsi"/>
          <w:kern w:val="1"/>
          <w:sz w:val="22"/>
          <w:szCs w:val="22"/>
        </w:rPr>
        <w:t>PRILOGE KOT SESTAVNI DEL POGODBE</w:t>
      </w:r>
    </w:p>
    <w:tbl>
      <w:tblPr>
        <w:tblW w:w="9072"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559"/>
        <w:gridCol w:w="7513"/>
      </w:tblGrid>
      <w:tr w:rsidR="00EA0965" w:rsidRPr="00EA0965" w14:paraId="78DB3A84" w14:textId="77777777" w:rsidTr="00AA40BB">
        <w:trPr>
          <w:trHeight w:val="302"/>
        </w:trPr>
        <w:tc>
          <w:tcPr>
            <w:tcW w:w="1559" w:type="dxa"/>
            <w:shd w:val="clear" w:color="auto" w:fill="C6E6A2"/>
            <w:vAlign w:val="center"/>
          </w:tcPr>
          <w:p w14:paraId="28EFADDE" w14:textId="77777777" w:rsidR="00EA0965" w:rsidRPr="00EA0965" w:rsidRDefault="00EA0965" w:rsidP="00EA0965">
            <w:pPr>
              <w:widowControl w:val="0"/>
              <w:suppressLineNumbers/>
              <w:suppressAutoHyphens/>
              <w:jc w:val="both"/>
              <w:rPr>
                <w:rFonts w:asciiTheme="minorHAnsi" w:eastAsia="Arial Unicode MS" w:hAnsiTheme="minorHAnsi" w:cstheme="minorHAnsi"/>
                <w:b/>
                <w:kern w:val="1"/>
                <w:sz w:val="22"/>
                <w:szCs w:val="22"/>
              </w:rPr>
            </w:pPr>
            <w:r w:rsidRPr="00EA0965">
              <w:rPr>
                <w:rFonts w:asciiTheme="minorHAnsi" w:eastAsia="Arial Unicode MS" w:hAnsiTheme="minorHAnsi" w:cstheme="minorHAnsi"/>
                <w:b/>
                <w:kern w:val="1"/>
                <w:sz w:val="22"/>
                <w:szCs w:val="22"/>
              </w:rPr>
              <w:t>Priloga A</w:t>
            </w:r>
          </w:p>
        </w:tc>
        <w:tc>
          <w:tcPr>
            <w:tcW w:w="7513" w:type="dxa"/>
            <w:shd w:val="clear" w:color="auto" w:fill="C6E6A2"/>
            <w:vAlign w:val="center"/>
          </w:tcPr>
          <w:p w14:paraId="0DEDDA45" w14:textId="77777777" w:rsidR="00EA0965" w:rsidRPr="00EA0965" w:rsidRDefault="00EA0965" w:rsidP="00EA0965">
            <w:pPr>
              <w:widowControl w:val="0"/>
              <w:suppressLineNumbers/>
              <w:suppressAutoHyphens/>
              <w:jc w:val="both"/>
              <w:rPr>
                <w:rFonts w:asciiTheme="minorHAnsi" w:eastAsia="Arial Unicode MS" w:hAnsiTheme="minorHAnsi" w:cstheme="minorHAnsi"/>
                <w:kern w:val="1"/>
                <w:sz w:val="22"/>
                <w:szCs w:val="22"/>
              </w:rPr>
            </w:pPr>
            <w:r w:rsidRPr="00EA0965">
              <w:rPr>
                <w:rFonts w:asciiTheme="minorHAnsi" w:eastAsia="Arial Unicode MS" w:hAnsiTheme="minorHAnsi" w:cstheme="minorHAnsi"/>
                <w:kern w:val="1"/>
                <w:sz w:val="22"/>
                <w:szCs w:val="22"/>
              </w:rPr>
              <w:t>Informacije o obdelavi</w:t>
            </w:r>
          </w:p>
        </w:tc>
      </w:tr>
      <w:tr w:rsidR="00EA0965" w:rsidRPr="00EA0965" w14:paraId="0B496CB7" w14:textId="77777777" w:rsidTr="00AA40BB">
        <w:trPr>
          <w:trHeight w:val="302"/>
        </w:trPr>
        <w:tc>
          <w:tcPr>
            <w:tcW w:w="1559" w:type="dxa"/>
            <w:shd w:val="clear" w:color="auto" w:fill="C6E6A2"/>
            <w:vAlign w:val="center"/>
          </w:tcPr>
          <w:p w14:paraId="0D60D5AA" w14:textId="77777777" w:rsidR="00EA0965" w:rsidRPr="00EA0965" w:rsidRDefault="00EA0965" w:rsidP="00EA0965">
            <w:pPr>
              <w:widowControl w:val="0"/>
              <w:suppressLineNumbers/>
              <w:suppressAutoHyphens/>
              <w:jc w:val="both"/>
              <w:rPr>
                <w:rFonts w:asciiTheme="minorHAnsi" w:eastAsia="Arial Unicode MS" w:hAnsiTheme="minorHAnsi" w:cstheme="minorHAnsi"/>
                <w:b/>
                <w:kern w:val="1"/>
                <w:sz w:val="22"/>
                <w:szCs w:val="22"/>
              </w:rPr>
            </w:pPr>
            <w:r w:rsidRPr="00EA0965">
              <w:rPr>
                <w:rFonts w:asciiTheme="minorHAnsi" w:eastAsia="Arial Unicode MS" w:hAnsiTheme="minorHAnsi" w:cstheme="minorHAnsi"/>
                <w:b/>
                <w:kern w:val="1"/>
                <w:sz w:val="22"/>
                <w:szCs w:val="22"/>
              </w:rPr>
              <w:t>Priloga B</w:t>
            </w:r>
          </w:p>
        </w:tc>
        <w:tc>
          <w:tcPr>
            <w:tcW w:w="7513" w:type="dxa"/>
            <w:shd w:val="clear" w:color="auto" w:fill="C6E6A2"/>
            <w:vAlign w:val="center"/>
          </w:tcPr>
          <w:p w14:paraId="56F18A09" w14:textId="77777777" w:rsidR="00EA0965" w:rsidRPr="00EA0965" w:rsidRDefault="00EA0965" w:rsidP="00EA0965">
            <w:pPr>
              <w:widowControl w:val="0"/>
              <w:suppressLineNumbers/>
              <w:suppressAutoHyphens/>
              <w:jc w:val="both"/>
              <w:rPr>
                <w:rFonts w:asciiTheme="minorHAnsi" w:eastAsia="Arial Unicode MS" w:hAnsiTheme="minorHAnsi" w:cstheme="minorHAnsi"/>
                <w:kern w:val="1"/>
                <w:sz w:val="22"/>
                <w:szCs w:val="22"/>
              </w:rPr>
            </w:pPr>
            <w:r w:rsidRPr="00EA0965">
              <w:rPr>
                <w:rFonts w:asciiTheme="minorHAnsi" w:eastAsia="Arial Unicode MS" w:hAnsiTheme="minorHAnsi" w:cstheme="minorHAnsi"/>
                <w:kern w:val="1"/>
                <w:sz w:val="22"/>
                <w:szCs w:val="22"/>
              </w:rPr>
              <w:t>Odobreni pod-obdelovalci</w:t>
            </w:r>
          </w:p>
        </w:tc>
      </w:tr>
      <w:tr w:rsidR="00EA0965" w:rsidRPr="00EA0965" w14:paraId="5E147504" w14:textId="77777777" w:rsidTr="00AA40BB">
        <w:trPr>
          <w:trHeight w:val="302"/>
        </w:trPr>
        <w:tc>
          <w:tcPr>
            <w:tcW w:w="1559" w:type="dxa"/>
            <w:shd w:val="clear" w:color="auto" w:fill="C6E6A2"/>
            <w:vAlign w:val="center"/>
          </w:tcPr>
          <w:p w14:paraId="1ADC5C1C" w14:textId="77777777" w:rsidR="00EA0965" w:rsidRPr="00EA0965" w:rsidRDefault="00EA0965" w:rsidP="00EA0965">
            <w:pPr>
              <w:widowControl w:val="0"/>
              <w:suppressLineNumbers/>
              <w:suppressAutoHyphens/>
              <w:jc w:val="both"/>
              <w:rPr>
                <w:rFonts w:asciiTheme="minorHAnsi" w:eastAsia="Arial Unicode MS" w:hAnsiTheme="minorHAnsi" w:cstheme="minorHAnsi"/>
                <w:b/>
                <w:kern w:val="1"/>
                <w:sz w:val="22"/>
                <w:szCs w:val="22"/>
              </w:rPr>
            </w:pPr>
            <w:r w:rsidRPr="00EA0965">
              <w:rPr>
                <w:rFonts w:asciiTheme="minorHAnsi" w:eastAsia="Arial Unicode MS" w:hAnsiTheme="minorHAnsi" w:cstheme="minorHAnsi"/>
                <w:b/>
                <w:kern w:val="1"/>
                <w:sz w:val="22"/>
                <w:szCs w:val="22"/>
              </w:rPr>
              <w:t>Priloga C</w:t>
            </w:r>
          </w:p>
        </w:tc>
        <w:tc>
          <w:tcPr>
            <w:tcW w:w="7513" w:type="dxa"/>
            <w:shd w:val="clear" w:color="auto" w:fill="C6E6A2"/>
            <w:vAlign w:val="center"/>
          </w:tcPr>
          <w:p w14:paraId="12C6576C" w14:textId="77777777" w:rsidR="00EA0965" w:rsidRPr="00EA0965" w:rsidRDefault="00EA0965" w:rsidP="00EA0965">
            <w:pPr>
              <w:widowControl w:val="0"/>
              <w:suppressLineNumbers/>
              <w:suppressAutoHyphens/>
              <w:jc w:val="both"/>
              <w:rPr>
                <w:rFonts w:asciiTheme="minorHAnsi" w:eastAsia="Arial Unicode MS" w:hAnsiTheme="minorHAnsi" w:cstheme="minorHAnsi"/>
                <w:kern w:val="1"/>
                <w:sz w:val="22"/>
                <w:szCs w:val="22"/>
              </w:rPr>
            </w:pPr>
            <w:r w:rsidRPr="00EA0965">
              <w:rPr>
                <w:rFonts w:asciiTheme="minorHAnsi" w:eastAsiaTheme="minorHAnsi" w:hAnsiTheme="minorHAnsi" w:cstheme="minorHAnsi"/>
                <w:color w:val="000000"/>
                <w:sz w:val="22"/>
                <w:szCs w:val="22"/>
                <w:lang w:eastAsia="en-US"/>
              </w:rPr>
              <w:t>Navodila glede obdelave osebnih podatkov</w:t>
            </w:r>
          </w:p>
        </w:tc>
      </w:tr>
    </w:tbl>
    <w:p w14:paraId="5C03AD59" w14:textId="77777777" w:rsidR="00EA0965" w:rsidRPr="00EA0965" w:rsidRDefault="00EA0965" w:rsidP="00651A9B">
      <w:pPr>
        <w:spacing w:after="120" w:line="276" w:lineRule="auto"/>
        <w:jc w:val="both"/>
        <w:rPr>
          <w:rFonts w:asciiTheme="minorHAnsi" w:hAnsiTheme="minorHAnsi" w:cstheme="minorHAnsi"/>
          <w:b/>
          <w:sz w:val="22"/>
          <w:szCs w:val="22"/>
        </w:rPr>
      </w:pPr>
      <w:r w:rsidRPr="00EA0965">
        <w:rPr>
          <w:rFonts w:asciiTheme="minorHAnsi" w:hAnsiTheme="minorHAnsi" w:cstheme="minorHAnsi"/>
          <w:b/>
          <w:sz w:val="22"/>
          <w:szCs w:val="22"/>
        </w:rPr>
        <w:t>UPRAVLJAVEC:</w:t>
      </w:r>
      <w:r w:rsidRPr="00EA0965">
        <w:rPr>
          <w:rFonts w:asciiTheme="minorHAnsi" w:hAnsiTheme="minorHAnsi" w:cstheme="minorHAnsi"/>
          <w:b/>
          <w:sz w:val="22"/>
          <w:szCs w:val="22"/>
        </w:rPr>
        <w:tab/>
      </w:r>
      <w:r w:rsidRPr="00EA0965">
        <w:rPr>
          <w:rFonts w:asciiTheme="minorHAnsi" w:hAnsiTheme="minorHAnsi" w:cstheme="minorHAnsi"/>
          <w:sz w:val="22"/>
          <w:szCs w:val="22"/>
        </w:rPr>
        <w:tab/>
      </w:r>
      <w:r w:rsidRPr="00EA0965">
        <w:rPr>
          <w:rFonts w:asciiTheme="minorHAnsi" w:hAnsiTheme="minorHAnsi" w:cstheme="minorHAnsi"/>
          <w:sz w:val="22"/>
          <w:szCs w:val="22"/>
        </w:rPr>
        <w:tab/>
      </w:r>
      <w:r w:rsidRPr="00EA0965">
        <w:rPr>
          <w:rFonts w:asciiTheme="minorHAnsi" w:hAnsiTheme="minorHAnsi" w:cstheme="minorHAnsi"/>
          <w:sz w:val="22"/>
          <w:szCs w:val="22"/>
        </w:rPr>
        <w:tab/>
      </w:r>
      <w:r w:rsidRPr="00EA0965">
        <w:rPr>
          <w:rFonts w:asciiTheme="minorHAnsi" w:hAnsiTheme="minorHAnsi" w:cstheme="minorHAnsi"/>
          <w:sz w:val="22"/>
          <w:szCs w:val="22"/>
        </w:rPr>
        <w:tab/>
      </w:r>
      <w:r w:rsidRPr="00EA0965">
        <w:rPr>
          <w:rFonts w:asciiTheme="minorHAnsi" w:hAnsiTheme="minorHAnsi" w:cstheme="minorHAnsi"/>
          <w:sz w:val="22"/>
          <w:szCs w:val="22"/>
        </w:rPr>
        <w:tab/>
      </w:r>
      <w:r w:rsidRPr="00EA0965">
        <w:rPr>
          <w:rFonts w:asciiTheme="minorHAnsi" w:hAnsiTheme="minorHAnsi" w:cstheme="minorHAnsi"/>
          <w:b/>
          <w:sz w:val="22"/>
          <w:szCs w:val="22"/>
        </w:rPr>
        <w:t xml:space="preserve">OBDELOVALEC: </w:t>
      </w:r>
    </w:p>
    <w:p w14:paraId="141E1D1B" w14:textId="77777777" w:rsidR="00EA0965" w:rsidRPr="00EA0965" w:rsidRDefault="00EA0965" w:rsidP="00EA0965">
      <w:pPr>
        <w:jc w:val="both"/>
        <w:rPr>
          <w:rFonts w:asciiTheme="minorHAnsi" w:hAnsiTheme="minorHAnsi" w:cstheme="minorHAnsi"/>
          <w:sz w:val="22"/>
          <w:szCs w:val="22"/>
        </w:rPr>
      </w:pPr>
      <w:r w:rsidRPr="00EA0965">
        <w:rPr>
          <w:rFonts w:asciiTheme="minorHAnsi" w:hAnsiTheme="minorHAnsi" w:cstheme="minorHAnsi"/>
          <w:sz w:val="22"/>
          <w:szCs w:val="22"/>
        </w:rPr>
        <w:t>V Ljubljani, dne ………………….</w:t>
      </w:r>
      <w:r w:rsidRPr="00EA0965">
        <w:rPr>
          <w:rFonts w:asciiTheme="minorHAnsi" w:hAnsiTheme="minorHAnsi" w:cstheme="minorHAnsi"/>
          <w:sz w:val="22"/>
          <w:szCs w:val="22"/>
        </w:rPr>
        <w:tab/>
      </w:r>
      <w:r w:rsidRPr="00EA0965">
        <w:rPr>
          <w:rFonts w:asciiTheme="minorHAnsi" w:hAnsiTheme="minorHAnsi" w:cstheme="minorHAnsi"/>
          <w:sz w:val="22"/>
          <w:szCs w:val="22"/>
        </w:rPr>
        <w:tab/>
      </w:r>
      <w:r w:rsidRPr="00EA0965">
        <w:rPr>
          <w:rFonts w:asciiTheme="minorHAnsi" w:hAnsiTheme="minorHAnsi" w:cstheme="minorHAnsi"/>
          <w:sz w:val="22"/>
          <w:szCs w:val="22"/>
        </w:rPr>
        <w:tab/>
      </w:r>
      <w:r w:rsidRPr="00EA0965">
        <w:rPr>
          <w:rFonts w:asciiTheme="minorHAnsi" w:hAnsiTheme="minorHAnsi" w:cstheme="minorHAnsi"/>
          <w:sz w:val="22"/>
          <w:szCs w:val="22"/>
        </w:rPr>
        <w:tab/>
        <w:t>V …………….…………….….., dne …………………</w:t>
      </w:r>
    </w:p>
    <w:p w14:paraId="172D4357" w14:textId="4B3C8D00" w:rsidR="00EA0965" w:rsidRPr="00EA0965" w:rsidRDefault="00EA0965" w:rsidP="00651A9B">
      <w:pPr>
        <w:spacing w:after="120"/>
        <w:jc w:val="both"/>
        <w:rPr>
          <w:rFonts w:asciiTheme="minorHAnsi" w:hAnsiTheme="minorHAnsi" w:cstheme="minorHAnsi"/>
          <w:sz w:val="22"/>
          <w:szCs w:val="22"/>
        </w:rPr>
      </w:pPr>
      <w:r w:rsidRPr="00EA0965">
        <w:rPr>
          <w:rFonts w:asciiTheme="minorHAnsi" w:hAnsiTheme="minorHAnsi" w:cstheme="minorHAnsi"/>
          <w:sz w:val="22"/>
          <w:szCs w:val="22"/>
        </w:rPr>
        <w:t>Št. pogodbe: .......................</w:t>
      </w:r>
      <w:r w:rsidRPr="00EA0965">
        <w:rPr>
          <w:rFonts w:asciiTheme="minorHAnsi" w:hAnsiTheme="minorHAnsi" w:cstheme="minorHAnsi"/>
          <w:sz w:val="22"/>
          <w:szCs w:val="22"/>
        </w:rPr>
        <w:tab/>
      </w:r>
      <w:r w:rsidRPr="00EA0965">
        <w:rPr>
          <w:rFonts w:asciiTheme="minorHAnsi" w:hAnsiTheme="minorHAnsi" w:cstheme="minorHAnsi"/>
          <w:sz w:val="22"/>
          <w:szCs w:val="22"/>
        </w:rPr>
        <w:tab/>
      </w:r>
      <w:r w:rsidRPr="00EA0965">
        <w:rPr>
          <w:rFonts w:asciiTheme="minorHAnsi" w:hAnsiTheme="minorHAnsi" w:cstheme="minorHAnsi"/>
          <w:sz w:val="22"/>
          <w:szCs w:val="22"/>
        </w:rPr>
        <w:tab/>
      </w:r>
      <w:r w:rsidRPr="00EA0965">
        <w:rPr>
          <w:rFonts w:asciiTheme="minorHAnsi" w:hAnsiTheme="minorHAnsi" w:cstheme="minorHAnsi"/>
          <w:sz w:val="22"/>
          <w:szCs w:val="22"/>
        </w:rPr>
        <w:tab/>
        <w:t>Št. pogodbe: .......................</w:t>
      </w:r>
    </w:p>
    <w:p w14:paraId="3E7D1F65" w14:textId="77777777" w:rsidR="00EA0965" w:rsidRPr="00EA0965" w:rsidRDefault="00EA0965" w:rsidP="00EA0965">
      <w:pPr>
        <w:jc w:val="both"/>
        <w:rPr>
          <w:rFonts w:asciiTheme="minorHAnsi" w:hAnsiTheme="minorHAnsi" w:cstheme="minorHAnsi"/>
          <w:b/>
          <w:sz w:val="22"/>
          <w:szCs w:val="22"/>
        </w:rPr>
      </w:pPr>
      <w:r w:rsidRPr="00EA0965">
        <w:rPr>
          <w:rFonts w:asciiTheme="minorHAnsi" w:hAnsiTheme="minorHAnsi" w:cstheme="minorHAnsi"/>
          <w:b/>
          <w:sz w:val="22"/>
          <w:szCs w:val="22"/>
        </w:rPr>
        <w:t xml:space="preserve">Zavod za zdravstveno </w:t>
      </w:r>
      <w:r w:rsidRPr="00EA0965">
        <w:rPr>
          <w:rFonts w:asciiTheme="minorHAnsi" w:hAnsiTheme="minorHAnsi" w:cstheme="minorHAnsi"/>
          <w:b/>
          <w:sz w:val="22"/>
          <w:szCs w:val="22"/>
        </w:rPr>
        <w:tab/>
      </w:r>
      <w:r w:rsidRPr="00EA0965">
        <w:rPr>
          <w:rFonts w:asciiTheme="minorHAnsi" w:hAnsiTheme="minorHAnsi" w:cstheme="minorHAnsi"/>
          <w:b/>
          <w:sz w:val="22"/>
          <w:szCs w:val="22"/>
        </w:rPr>
        <w:tab/>
      </w:r>
      <w:r w:rsidRPr="00EA0965">
        <w:rPr>
          <w:rFonts w:asciiTheme="minorHAnsi" w:hAnsiTheme="minorHAnsi" w:cstheme="minorHAnsi"/>
          <w:b/>
          <w:sz w:val="22"/>
          <w:szCs w:val="22"/>
        </w:rPr>
        <w:tab/>
      </w:r>
      <w:r w:rsidRPr="00EA0965">
        <w:rPr>
          <w:rFonts w:asciiTheme="minorHAnsi" w:hAnsiTheme="minorHAnsi" w:cstheme="minorHAnsi"/>
          <w:b/>
          <w:sz w:val="22"/>
          <w:szCs w:val="22"/>
        </w:rPr>
        <w:tab/>
      </w:r>
      <w:r w:rsidRPr="00EA0965">
        <w:rPr>
          <w:rFonts w:asciiTheme="minorHAnsi" w:hAnsiTheme="minorHAnsi" w:cstheme="minorHAnsi"/>
          <w:b/>
          <w:sz w:val="22"/>
          <w:szCs w:val="22"/>
        </w:rPr>
        <w:tab/>
        <w:t>………………………</w:t>
      </w:r>
    </w:p>
    <w:p w14:paraId="2E1047DB" w14:textId="5F3B3B0E" w:rsidR="00EA0965" w:rsidRPr="00EA0965" w:rsidRDefault="00EA0965" w:rsidP="00651A9B">
      <w:pPr>
        <w:spacing w:after="120"/>
        <w:jc w:val="both"/>
        <w:rPr>
          <w:rFonts w:asciiTheme="minorHAnsi" w:hAnsiTheme="minorHAnsi" w:cstheme="minorHAnsi"/>
          <w:sz w:val="22"/>
          <w:szCs w:val="22"/>
        </w:rPr>
      </w:pPr>
      <w:r w:rsidRPr="00EA0965">
        <w:rPr>
          <w:rFonts w:asciiTheme="minorHAnsi" w:hAnsiTheme="minorHAnsi" w:cstheme="minorHAnsi"/>
          <w:b/>
          <w:sz w:val="22"/>
          <w:szCs w:val="22"/>
        </w:rPr>
        <w:t>zavarovanje Slovenije</w:t>
      </w:r>
      <w:r w:rsidRPr="00EA0965">
        <w:rPr>
          <w:rFonts w:asciiTheme="minorHAnsi" w:hAnsiTheme="minorHAnsi" w:cstheme="minorHAnsi"/>
          <w:b/>
          <w:sz w:val="22"/>
          <w:szCs w:val="22"/>
        </w:rPr>
        <w:tab/>
      </w:r>
      <w:r w:rsidRPr="00EA0965">
        <w:rPr>
          <w:rFonts w:asciiTheme="minorHAnsi" w:hAnsiTheme="minorHAnsi" w:cstheme="minorHAnsi"/>
          <w:b/>
          <w:sz w:val="22"/>
          <w:szCs w:val="22"/>
        </w:rPr>
        <w:tab/>
      </w:r>
      <w:r w:rsidRPr="00EA0965">
        <w:rPr>
          <w:rFonts w:asciiTheme="minorHAnsi" w:hAnsiTheme="minorHAnsi" w:cstheme="minorHAnsi"/>
          <w:b/>
          <w:sz w:val="22"/>
          <w:szCs w:val="22"/>
        </w:rPr>
        <w:tab/>
      </w:r>
      <w:r w:rsidRPr="00EA0965">
        <w:rPr>
          <w:rFonts w:asciiTheme="minorHAnsi" w:hAnsiTheme="minorHAnsi" w:cstheme="minorHAnsi"/>
          <w:b/>
          <w:sz w:val="22"/>
          <w:szCs w:val="22"/>
        </w:rPr>
        <w:tab/>
      </w:r>
      <w:r w:rsidRPr="00EA0965">
        <w:rPr>
          <w:rFonts w:asciiTheme="minorHAnsi" w:hAnsiTheme="minorHAnsi" w:cstheme="minorHAnsi"/>
          <w:b/>
          <w:sz w:val="22"/>
          <w:szCs w:val="22"/>
        </w:rPr>
        <w:tab/>
      </w:r>
      <w:r w:rsidRPr="00EA0965">
        <w:rPr>
          <w:rFonts w:asciiTheme="minorHAnsi" w:hAnsiTheme="minorHAnsi" w:cstheme="minorHAnsi"/>
          <w:b/>
          <w:sz w:val="22"/>
          <w:szCs w:val="22"/>
        </w:rPr>
        <w:tab/>
      </w:r>
      <w:r w:rsidRPr="00EA0965">
        <w:rPr>
          <w:rFonts w:asciiTheme="minorHAnsi" w:hAnsiTheme="minorHAnsi" w:cstheme="minorHAnsi"/>
          <w:b/>
          <w:sz w:val="22"/>
          <w:szCs w:val="22"/>
        </w:rPr>
        <w:tab/>
      </w:r>
      <w:r w:rsidRPr="00EA0965">
        <w:rPr>
          <w:rFonts w:asciiTheme="minorHAnsi" w:hAnsiTheme="minorHAnsi" w:cstheme="minorHAnsi"/>
          <w:sz w:val="22"/>
          <w:szCs w:val="22"/>
        </w:rPr>
        <w:tab/>
      </w:r>
      <w:r w:rsidRPr="00EA0965">
        <w:rPr>
          <w:rFonts w:asciiTheme="minorHAnsi" w:hAnsiTheme="minorHAnsi" w:cstheme="minorHAnsi"/>
          <w:sz w:val="22"/>
          <w:szCs w:val="22"/>
        </w:rPr>
        <w:tab/>
      </w:r>
    </w:p>
    <w:p w14:paraId="65852F8F" w14:textId="7E557687" w:rsidR="00EA0965" w:rsidRPr="00EA0965" w:rsidRDefault="00EA0965" w:rsidP="00EA0965">
      <w:pPr>
        <w:jc w:val="both"/>
        <w:rPr>
          <w:rFonts w:asciiTheme="minorHAnsi" w:hAnsiTheme="minorHAnsi" w:cstheme="minorHAnsi"/>
          <w:sz w:val="22"/>
          <w:szCs w:val="22"/>
        </w:rPr>
      </w:pPr>
      <w:r w:rsidRPr="00EA0965">
        <w:rPr>
          <w:rFonts w:asciiTheme="minorHAnsi" w:hAnsiTheme="minorHAnsi" w:cstheme="minorHAnsi"/>
          <w:sz w:val="22"/>
          <w:szCs w:val="22"/>
        </w:rPr>
        <w:t>Generalna direktorica:</w:t>
      </w:r>
      <w:r w:rsidRPr="00EA0965">
        <w:rPr>
          <w:rFonts w:asciiTheme="minorHAnsi" w:hAnsiTheme="minorHAnsi" w:cstheme="minorHAnsi"/>
          <w:sz w:val="22"/>
          <w:szCs w:val="22"/>
        </w:rPr>
        <w:tab/>
      </w:r>
      <w:r w:rsidRPr="00EA0965">
        <w:rPr>
          <w:rFonts w:asciiTheme="minorHAnsi" w:hAnsiTheme="minorHAnsi" w:cstheme="minorHAnsi"/>
          <w:sz w:val="22"/>
          <w:szCs w:val="22"/>
        </w:rPr>
        <w:tab/>
      </w:r>
      <w:r w:rsidRPr="00EA0965">
        <w:rPr>
          <w:rFonts w:asciiTheme="minorHAnsi" w:hAnsiTheme="minorHAnsi" w:cstheme="minorHAnsi"/>
          <w:sz w:val="22"/>
          <w:szCs w:val="22"/>
        </w:rPr>
        <w:tab/>
      </w:r>
      <w:r w:rsidRPr="00EA0965">
        <w:rPr>
          <w:rFonts w:asciiTheme="minorHAnsi" w:hAnsiTheme="minorHAnsi" w:cstheme="minorHAnsi"/>
          <w:sz w:val="22"/>
          <w:szCs w:val="22"/>
        </w:rPr>
        <w:tab/>
      </w:r>
      <w:r w:rsidRPr="00EA0965">
        <w:rPr>
          <w:rFonts w:asciiTheme="minorHAnsi" w:hAnsiTheme="minorHAnsi" w:cstheme="minorHAnsi"/>
          <w:sz w:val="22"/>
          <w:szCs w:val="22"/>
        </w:rPr>
        <w:tab/>
        <w:t>Direktor/ica:</w:t>
      </w:r>
    </w:p>
    <w:p w14:paraId="417E6F52" w14:textId="77777777" w:rsidR="00EA0965" w:rsidRPr="00EA0965" w:rsidRDefault="00EA0965" w:rsidP="00EA0965">
      <w:pPr>
        <w:jc w:val="both"/>
        <w:rPr>
          <w:rFonts w:asciiTheme="minorHAnsi" w:hAnsiTheme="minorHAnsi" w:cstheme="minorHAnsi"/>
          <w:sz w:val="22"/>
          <w:szCs w:val="22"/>
        </w:rPr>
      </w:pPr>
      <w:r w:rsidRPr="00EA0965">
        <w:rPr>
          <w:rFonts w:asciiTheme="minorHAnsi" w:hAnsiTheme="minorHAnsi" w:cstheme="minorHAnsi"/>
          <w:sz w:val="22"/>
          <w:szCs w:val="22"/>
        </w:rPr>
        <w:t>............................……….</w:t>
      </w:r>
      <w:r w:rsidRPr="00EA0965">
        <w:rPr>
          <w:rFonts w:asciiTheme="minorHAnsi" w:hAnsiTheme="minorHAnsi" w:cstheme="minorHAnsi"/>
          <w:sz w:val="22"/>
          <w:szCs w:val="22"/>
        </w:rPr>
        <w:tab/>
        <w:t>(žig)</w:t>
      </w:r>
      <w:r w:rsidRPr="00EA0965">
        <w:rPr>
          <w:rFonts w:asciiTheme="minorHAnsi" w:hAnsiTheme="minorHAnsi" w:cstheme="minorHAnsi"/>
          <w:sz w:val="22"/>
          <w:szCs w:val="22"/>
        </w:rPr>
        <w:tab/>
      </w:r>
      <w:r w:rsidRPr="00EA0965">
        <w:rPr>
          <w:rFonts w:asciiTheme="minorHAnsi" w:hAnsiTheme="minorHAnsi" w:cstheme="minorHAnsi"/>
          <w:sz w:val="22"/>
          <w:szCs w:val="22"/>
        </w:rPr>
        <w:tab/>
      </w:r>
      <w:r w:rsidRPr="00EA0965">
        <w:rPr>
          <w:rFonts w:asciiTheme="minorHAnsi" w:hAnsiTheme="minorHAnsi" w:cstheme="minorHAnsi"/>
          <w:sz w:val="22"/>
          <w:szCs w:val="22"/>
        </w:rPr>
        <w:tab/>
      </w:r>
      <w:r w:rsidRPr="00EA0965">
        <w:rPr>
          <w:rFonts w:asciiTheme="minorHAnsi" w:hAnsiTheme="minorHAnsi" w:cstheme="minorHAnsi"/>
          <w:sz w:val="22"/>
          <w:szCs w:val="22"/>
        </w:rPr>
        <w:tab/>
        <w:t>..........................………… (žig)</w:t>
      </w:r>
    </w:p>
    <w:p w14:paraId="2A81659F" w14:textId="77777777" w:rsidR="00EA0965" w:rsidRPr="00EA0965" w:rsidRDefault="00EA0965" w:rsidP="00EA0965">
      <w:pPr>
        <w:jc w:val="both"/>
        <w:rPr>
          <w:rFonts w:asciiTheme="minorHAnsi" w:hAnsiTheme="minorHAnsi" w:cstheme="minorHAnsi"/>
          <w:sz w:val="22"/>
          <w:szCs w:val="22"/>
        </w:rPr>
      </w:pPr>
      <w:r w:rsidRPr="00EA0965">
        <w:rPr>
          <w:rFonts w:asciiTheme="minorHAnsi" w:eastAsia="Arial Unicode MS" w:hAnsiTheme="minorHAnsi" w:cstheme="minorHAnsi"/>
          <w:kern w:val="1"/>
          <w:sz w:val="22"/>
          <w:szCs w:val="22"/>
          <w:lang w:eastAsia="en-US"/>
        </w:rPr>
        <w:t>doc. dr. Tatjana Mlakar</w:t>
      </w:r>
      <w:r w:rsidRPr="00EA0965">
        <w:rPr>
          <w:rFonts w:asciiTheme="minorHAnsi" w:hAnsiTheme="minorHAnsi" w:cstheme="minorHAnsi"/>
          <w:sz w:val="22"/>
          <w:szCs w:val="22"/>
        </w:rPr>
        <w:tab/>
      </w:r>
      <w:r w:rsidRPr="00EA0965">
        <w:rPr>
          <w:rFonts w:asciiTheme="minorHAnsi" w:hAnsiTheme="minorHAnsi" w:cstheme="minorHAnsi"/>
          <w:sz w:val="22"/>
          <w:szCs w:val="22"/>
        </w:rPr>
        <w:tab/>
      </w:r>
      <w:r w:rsidRPr="00EA0965">
        <w:rPr>
          <w:rFonts w:asciiTheme="minorHAnsi" w:hAnsiTheme="minorHAnsi" w:cstheme="minorHAnsi"/>
          <w:sz w:val="22"/>
          <w:szCs w:val="22"/>
        </w:rPr>
        <w:tab/>
      </w:r>
      <w:r w:rsidRPr="00EA0965">
        <w:rPr>
          <w:rFonts w:asciiTheme="minorHAnsi" w:hAnsiTheme="minorHAnsi" w:cstheme="minorHAnsi"/>
          <w:sz w:val="22"/>
          <w:szCs w:val="22"/>
        </w:rPr>
        <w:tab/>
      </w:r>
      <w:r w:rsidRPr="00EA0965">
        <w:rPr>
          <w:rFonts w:asciiTheme="minorHAnsi" w:hAnsiTheme="minorHAnsi" w:cstheme="minorHAnsi"/>
          <w:sz w:val="22"/>
          <w:szCs w:val="22"/>
        </w:rPr>
        <w:tab/>
        <w:t>…</w:t>
      </w:r>
    </w:p>
    <w:p w14:paraId="3ADA212C" w14:textId="77777777" w:rsidR="00F723EF" w:rsidRPr="00EA0965" w:rsidRDefault="00F723EF" w:rsidP="00F723EF">
      <w:pPr>
        <w:spacing w:line="276" w:lineRule="auto"/>
        <w:jc w:val="both"/>
        <w:rPr>
          <w:rFonts w:asciiTheme="minorHAnsi" w:eastAsia="Calibri" w:hAnsiTheme="minorHAnsi" w:cstheme="minorHAnsi"/>
          <w:b/>
          <w:sz w:val="22"/>
          <w:szCs w:val="22"/>
          <w:lang w:eastAsia="en-US"/>
        </w:rPr>
      </w:pPr>
      <w:r w:rsidRPr="00EA0965">
        <w:rPr>
          <w:rFonts w:asciiTheme="minorHAnsi" w:eastAsia="Calibri" w:hAnsiTheme="minorHAnsi" w:cstheme="minorHAnsi"/>
          <w:b/>
          <w:sz w:val="22"/>
          <w:szCs w:val="22"/>
          <w:lang w:eastAsia="en-US"/>
        </w:rPr>
        <w:lastRenderedPageBreak/>
        <w:t>PRILOGA A: Informacije o obdelavi</w:t>
      </w:r>
    </w:p>
    <w:p w14:paraId="5D376708" w14:textId="77777777" w:rsidR="00F723EF" w:rsidRPr="00EA0965" w:rsidRDefault="00F723EF" w:rsidP="00F723EF">
      <w:pPr>
        <w:spacing w:line="276" w:lineRule="auto"/>
        <w:jc w:val="both"/>
        <w:rPr>
          <w:rFonts w:asciiTheme="minorHAnsi" w:eastAsia="Calibri" w:hAnsiTheme="minorHAnsi" w:cstheme="minorHAnsi"/>
          <w:sz w:val="22"/>
          <w:szCs w:val="22"/>
          <w:lang w:eastAsia="en-US"/>
        </w:rPr>
      </w:pPr>
    </w:p>
    <w:p w14:paraId="6E35F8F3" w14:textId="1E49F7B7" w:rsidR="00EF2BDF" w:rsidRPr="00EF2BDF" w:rsidRDefault="00EF2BDF" w:rsidP="00EF2BDF">
      <w:pPr>
        <w:spacing w:line="276" w:lineRule="auto"/>
        <w:jc w:val="both"/>
        <w:rPr>
          <w:rFonts w:asciiTheme="minorHAnsi" w:eastAsia="Calibri" w:hAnsiTheme="minorHAnsi" w:cstheme="minorHAnsi"/>
          <w:sz w:val="22"/>
          <w:szCs w:val="22"/>
          <w:lang w:eastAsia="en-US"/>
        </w:rPr>
      </w:pPr>
      <w:r w:rsidRPr="00EA0965">
        <w:rPr>
          <w:rFonts w:asciiTheme="minorHAnsi" w:eastAsia="Calibri" w:hAnsiTheme="minorHAnsi" w:cstheme="minorHAnsi"/>
          <w:sz w:val="22"/>
          <w:szCs w:val="22"/>
          <w:lang w:eastAsia="en-US"/>
        </w:rPr>
        <w:t xml:space="preserve">Namen obdelave osebnih podatkov s strani obdelovalca v imenu in za račun upravljavca so </w:t>
      </w:r>
      <w:r>
        <w:rPr>
          <w:rFonts w:asciiTheme="minorHAnsi" w:eastAsia="Calibri" w:hAnsiTheme="minorHAnsi" w:cstheme="minorHAnsi"/>
          <w:sz w:val="22"/>
          <w:szCs w:val="22"/>
          <w:lang w:eastAsia="en-US"/>
        </w:rPr>
        <w:t xml:space="preserve">storitve </w:t>
      </w:r>
      <w:r w:rsidR="00FB620E" w:rsidRPr="00FB620E">
        <w:rPr>
          <w:rFonts w:asciiTheme="minorHAnsi" w:eastAsia="Calibri" w:hAnsiTheme="minorHAnsi" w:cstheme="minorHAnsi"/>
          <w:sz w:val="22"/>
          <w:szCs w:val="22"/>
          <w:lang w:eastAsia="en-US"/>
        </w:rPr>
        <w:t>personalizacije kartic evropskega zdravstvenega zavarovanja (EU KZZ), priprava poštnih pošiljk prejemnikom, izmenjava podatkov med naročnikom in ponudnikom storitve personalizacije.</w:t>
      </w:r>
    </w:p>
    <w:p w14:paraId="279C84CE" w14:textId="77777777" w:rsidR="00EF2BDF" w:rsidRPr="00EF2BDF" w:rsidRDefault="00EF2BDF" w:rsidP="00EF2BDF">
      <w:pPr>
        <w:spacing w:line="276" w:lineRule="auto"/>
        <w:jc w:val="both"/>
        <w:rPr>
          <w:rFonts w:asciiTheme="minorHAnsi" w:eastAsia="Calibri" w:hAnsiTheme="minorHAnsi" w:cstheme="minorHAnsi"/>
          <w:sz w:val="22"/>
          <w:szCs w:val="22"/>
          <w:lang w:eastAsia="en-US"/>
        </w:rPr>
      </w:pPr>
    </w:p>
    <w:p w14:paraId="3A9F967F" w14:textId="77777777" w:rsidR="00EF2BDF" w:rsidRPr="00EF2BDF" w:rsidRDefault="00EF2BDF" w:rsidP="00EF2BDF">
      <w:pPr>
        <w:spacing w:line="276" w:lineRule="auto"/>
        <w:jc w:val="both"/>
        <w:rPr>
          <w:rFonts w:asciiTheme="minorHAnsi" w:eastAsia="Calibri" w:hAnsiTheme="minorHAnsi" w:cstheme="minorHAnsi"/>
          <w:sz w:val="22"/>
          <w:szCs w:val="22"/>
          <w:lang w:eastAsia="en-US"/>
        </w:rPr>
      </w:pPr>
      <w:r w:rsidRPr="00EF2BDF">
        <w:rPr>
          <w:rFonts w:asciiTheme="minorHAnsi" w:eastAsia="Calibri" w:hAnsiTheme="minorHAnsi" w:cstheme="minorHAnsi"/>
          <w:sz w:val="22"/>
          <w:szCs w:val="22"/>
          <w:lang w:eastAsia="en-US"/>
        </w:rPr>
        <w:t xml:space="preserve">Obdelava osebnih podatkov vključuje naslednje </w:t>
      </w:r>
      <w:r w:rsidRPr="00EF2BDF">
        <w:rPr>
          <w:rFonts w:asciiTheme="minorHAnsi" w:hAnsiTheme="minorHAnsi" w:cstheme="minorHAnsi"/>
          <w:sz w:val="22"/>
          <w:szCs w:val="22"/>
          <w:lang w:eastAsia="en-US"/>
        </w:rPr>
        <w:t>vrste osebnih podatkov</w:t>
      </w:r>
      <w:r w:rsidRPr="00EF2BDF">
        <w:rPr>
          <w:rFonts w:asciiTheme="minorHAnsi" w:eastAsia="Calibri" w:hAnsiTheme="minorHAnsi" w:cstheme="minorHAnsi"/>
          <w:sz w:val="22"/>
          <w:szCs w:val="22"/>
          <w:lang w:eastAsia="en-US"/>
        </w:rPr>
        <w:t>:</w:t>
      </w:r>
    </w:p>
    <w:p w14:paraId="63B313DF" w14:textId="77777777" w:rsidR="00FB620E" w:rsidRPr="00FB620E" w:rsidRDefault="00FB620E" w:rsidP="00FB620E">
      <w:pPr>
        <w:spacing w:line="276" w:lineRule="auto"/>
        <w:ind w:left="284" w:hanging="284"/>
        <w:jc w:val="both"/>
        <w:rPr>
          <w:rFonts w:asciiTheme="minorHAnsi" w:eastAsia="Calibri" w:hAnsiTheme="minorHAnsi" w:cstheme="minorHAnsi"/>
          <w:sz w:val="22"/>
          <w:szCs w:val="22"/>
          <w:lang w:eastAsia="en-US"/>
        </w:rPr>
      </w:pPr>
      <w:r w:rsidRPr="00FB620E">
        <w:rPr>
          <w:rFonts w:asciiTheme="minorHAnsi" w:eastAsia="Calibri" w:hAnsiTheme="minorHAnsi" w:cstheme="minorHAnsi"/>
          <w:sz w:val="22"/>
          <w:szCs w:val="22"/>
          <w:lang w:eastAsia="en-US"/>
        </w:rPr>
        <w:t>-</w:t>
      </w:r>
      <w:r w:rsidRPr="00FB620E">
        <w:rPr>
          <w:rFonts w:asciiTheme="minorHAnsi" w:eastAsia="Calibri" w:hAnsiTheme="minorHAnsi" w:cstheme="minorHAnsi"/>
          <w:sz w:val="22"/>
          <w:szCs w:val="22"/>
          <w:lang w:eastAsia="en-US"/>
        </w:rPr>
        <w:tab/>
        <w:t>Ime in priimek osebe.</w:t>
      </w:r>
    </w:p>
    <w:p w14:paraId="680E2F5F" w14:textId="77777777" w:rsidR="00FB620E" w:rsidRPr="00FB620E" w:rsidRDefault="00FB620E" w:rsidP="00FB620E">
      <w:pPr>
        <w:spacing w:line="276" w:lineRule="auto"/>
        <w:ind w:left="284" w:hanging="284"/>
        <w:jc w:val="both"/>
        <w:rPr>
          <w:rFonts w:asciiTheme="minorHAnsi" w:eastAsia="Calibri" w:hAnsiTheme="minorHAnsi" w:cstheme="minorHAnsi"/>
          <w:sz w:val="22"/>
          <w:szCs w:val="22"/>
          <w:lang w:eastAsia="en-US"/>
        </w:rPr>
      </w:pPr>
      <w:r w:rsidRPr="00FB620E">
        <w:rPr>
          <w:rFonts w:asciiTheme="minorHAnsi" w:eastAsia="Calibri" w:hAnsiTheme="minorHAnsi" w:cstheme="minorHAnsi"/>
          <w:sz w:val="22"/>
          <w:szCs w:val="22"/>
          <w:lang w:eastAsia="en-US"/>
        </w:rPr>
        <w:t>-</w:t>
      </w:r>
      <w:r w:rsidRPr="00FB620E">
        <w:rPr>
          <w:rFonts w:asciiTheme="minorHAnsi" w:eastAsia="Calibri" w:hAnsiTheme="minorHAnsi" w:cstheme="minorHAnsi"/>
          <w:sz w:val="22"/>
          <w:szCs w:val="22"/>
          <w:lang w:eastAsia="en-US"/>
        </w:rPr>
        <w:tab/>
        <w:t>Datum rojstva osebe.</w:t>
      </w:r>
    </w:p>
    <w:p w14:paraId="033C35CB" w14:textId="77777777" w:rsidR="00FB620E" w:rsidRPr="00FB620E" w:rsidRDefault="00FB620E" w:rsidP="00FB620E">
      <w:pPr>
        <w:spacing w:line="276" w:lineRule="auto"/>
        <w:ind w:left="284" w:hanging="284"/>
        <w:jc w:val="both"/>
        <w:rPr>
          <w:rFonts w:asciiTheme="minorHAnsi" w:eastAsia="Calibri" w:hAnsiTheme="minorHAnsi" w:cstheme="minorHAnsi"/>
          <w:sz w:val="22"/>
          <w:szCs w:val="22"/>
          <w:lang w:eastAsia="en-US"/>
        </w:rPr>
      </w:pPr>
      <w:r w:rsidRPr="00FB620E">
        <w:rPr>
          <w:rFonts w:asciiTheme="minorHAnsi" w:eastAsia="Calibri" w:hAnsiTheme="minorHAnsi" w:cstheme="minorHAnsi"/>
          <w:sz w:val="22"/>
          <w:szCs w:val="22"/>
          <w:lang w:eastAsia="en-US"/>
        </w:rPr>
        <w:t>-</w:t>
      </w:r>
      <w:r w:rsidRPr="00FB620E">
        <w:rPr>
          <w:rFonts w:asciiTheme="minorHAnsi" w:eastAsia="Calibri" w:hAnsiTheme="minorHAnsi" w:cstheme="minorHAnsi"/>
          <w:sz w:val="22"/>
          <w:szCs w:val="22"/>
          <w:lang w:eastAsia="en-US"/>
        </w:rPr>
        <w:tab/>
        <w:t>ZZZS številka oz. identifikacijska številka osebe.</w:t>
      </w:r>
    </w:p>
    <w:p w14:paraId="37E85DE6" w14:textId="77777777" w:rsidR="00FB620E" w:rsidRPr="00FB620E" w:rsidRDefault="00FB620E" w:rsidP="00FB620E">
      <w:pPr>
        <w:spacing w:line="276" w:lineRule="auto"/>
        <w:ind w:left="284" w:hanging="284"/>
        <w:jc w:val="both"/>
        <w:rPr>
          <w:rFonts w:asciiTheme="minorHAnsi" w:eastAsia="Calibri" w:hAnsiTheme="minorHAnsi" w:cstheme="minorHAnsi"/>
          <w:sz w:val="22"/>
          <w:szCs w:val="22"/>
          <w:lang w:eastAsia="en-US"/>
        </w:rPr>
      </w:pPr>
      <w:r w:rsidRPr="00FB620E">
        <w:rPr>
          <w:rFonts w:asciiTheme="minorHAnsi" w:eastAsia="Calibri" w:hAnsiTheme="minorHAnsi" w:cstheme="minorHAnsi"/>
          <w:sz w:val="22"/>
          <w:szCs w:val="22"/>
          <w:lang w:eastAsia="en-US"/>
        </w:rPr>
        <w:t>-</w:t>
      </w:r>
      <w:r w:rsidRPr="00FB620E">
        <w:rPr>
          <w:rFonts w:asciiTheme="minorHAnsi" w:eastAsia="Calibri" w:hAnsiTheme="minorHAnsi" w:cstheme="minorHAnsi"/>
          <w:sz w:val="22"/>
          <w:szCs w:val="22"/>
          <w:lang w:eastAsia="en-US"/>
        </w:rPr>
        <w:tab/>
        <w:t>Naslov za pošiljanje (ulica bivališča, poštna številka, naziv pošte, država).</w:t>
      </w:r>
    </w:p>
    <w:p w14:paraId="0D35E696" w14:textId="68672063" w:rsidR="002143F1" w:rsidRDefault="00FB620E" w:rsidP="00FB620E">
      <w:pPr>
        <w:spacing w:line="276" w:lineRule="auto"/>
        <w:ind w:left="284" w:hanging="284"/>
        <w:jc w:val="both"/>
        <w:rPr>
          <w:rFonts w:asciiTheme="minorHAnsi" w:eastAsia="Calibri" w:hAnsiTheme="minorHAnsi" w:cstheme="minorHAnsi"/>
          <w:sz w:val="22"/>
          <w:szCs w:val="22"/>
          <w:lang w:eastAsia="en-US"/>
        </w:rPr>
      </w:pPr>
      <w:r w:rsidRPr="00FB620E">
        <w:rPr>
          <w:rFonts w:asciiTheme="minorHAnsi" w:eastAsia="Calibri" w:hAnsiTheme="minorHAnsi" w:cstheme="minorHAnsi"/>
          <w:sz w:val="22"/>
          <w:szCs w:val="22"/>
          <w:lang w:eastAsia="en-US"/>
        </w:rPr>
        <w:t>-</w:t>
      </w:r>
      <w:r w:rsidRPr="00FB620E">
        <w:rPr>
          <w:rFonts w:asciiTheme="minorHAnsi" w:eastAsia="Calibri" w:hAnsiTheme="minorHAnsi" w:cstheme="minorHAnsi"/>
          <w:sz w:val="22"/>
          <w:szCs w:val="22"/>
          <w:lang w:eastAsia="en-US"/>
        </w:rPr>
        <w:tab/>
        <w:t>Ime in priimek naročnika EU KZZ.</w:t>
      </w:r>
    </w:p>
    <w:p w14:paraId="111366BA" w14:textId="77777777" w:rsidR="00FB620E" w:rsidRPr="00EF2BDF" w:rsidRDefault="00FB620E" w:rsidP="00FB620E">
      <w:pPr>
        <w:spacing w:line="276" w:lineRule="auto"/>
        <w:jc w:val="both"/>
        <w:rPr>
          <w:rFonts w:asciiTheme="minorHAnsi" w:eastAsia="Calibri" w:hAnsiTheme="minorHAnsi" w:cstheme="minorHAnsi"/>
          <w:sz w:val="22"/>
          <w:szCs w:val="22"/>
          <w:lang w:eastAsia="en-US"/>
        </w:rPr>
      </w:pPr>
    </w:p>
    <w:p w14:paraId="45F5982B" w14:textId="77777777" w:rsidR="00EF2BDF" w:rsidRPr="00EF2BDF" w:rsidRDefault="00EF2BDF" w:rsidP="00EF2BDF">
      <w:pPr>
        <w:spacing w:line="276" w:lineRule="auto"/>
        <w:jc w:val="both"/>
        <w:rPr>
          <w:rFonts w:asciiTheme="minorHAnsi" w:eastAsia="Calibri" w:hAnsiTheme="minorHAnsi" w:cstheme="minorHAnsi"/>
          <w:sz w:val="22"/>
          <w:szCs w:val="22"/>
          <w:lang w:eastAsia="en-US"/>
        </w:rPr>
      </w:pPr>
      <w:r w:rsidRPr="00EF2BDF">
        <w:rPr>
          <w:rFonts w:asciiTheme="minorHAnsi" w:eastAsia="Calibri" w:hAnsiTheme="minorHAnsi" w:cstheme="minorHAnsi"/>
          <w:sz w:val="22"/>
          <w:szCs w:val="22"/>
          <w:lang w:eastAsia="en-US"/>
        </w:rPr>
        <w:t xml:space="preserve">Obdelava se nanaša na naslednje </w:t>
      </w:r>
      <w:r w:rsidRPr="00EF2BDF">
        <w:rPr>
          <w:rFonts w:asciiTheme="minorHAnsi" w:hAnsiTheme="minorHAnsi" w:cstheme="minorHAnsi"/>
          <w:sz w:val="22"/>
          <w:szCs w:val="22"/>
          <w:lang w:eastAsia="en-US"/>
        </w:rPr>
        <w:t>kategorije posameznikov</w:t>
      </w:r>
      <w:r w:rsidRPr="00EF2BDF">
        <w:rPr>
          <w:rFonts w:asciiTheme="minorHAnsi" w:eastAsia="Calibri" w:hAnsiTheme="minorHAnsi" w:cstheme="minorHAnsi"/>
          <w:sz w:val="22"/>
          <w:szCs w:val="22"/>
          <w:lang w:eastAsia="en-US"/>
        </w:rPr>
        <w:t>:</w:t>
      </w:r>
    </w:p>
    <w:p w14:paraId="30538941" w14:textId="60DFFE40" w:rsidR="002143F1" w:rsidRDefault="00FB620E" w:rsidP="00F723EF">
      <w:pPr>
        <w:spacing w:line="276" w:lineRule="auto"/>
        <w:jc w:val="both"/>
        <w:rPr>
          <w:rFonts w:asciiTheme="minorHAnsi" w:eastAsia="Calibri" w:hAnsiTheme="minorHAnsi" w:cstheme="minorHAnsi"/>
          <w:sz w:val="22"/>
          <w:szCs w:val="22"/>
          <w:lang w:eastAsia="en-US"/>
        </w:rPr>
      </w:pPr>
      <w:r w:rsidRPr="00FB620E">
        <w:rPr>
          <w:rFonts w:asciiTheme="minorHAnsi" w:eastAsia="Calibri" w:hAnsiTheme="minorHAnsi" w:cstheme="minorHAnsi"/>
          <w:sz w:val="22"/>
          <w:szCs w:val="22"/>
          <w:lang w:eastAsia="en-US"/>
        </w:rPr>
        <w:t>Zaposleni v ZZZS, pogodbeni partnerji (izvajalci zdravstvenih storitev in dobavitelji medicinskih pripomočkov) in drugi uporabniki informacijskega sistema ter naročniki evropske kartice zdravstvenega zavarovanja, ki imajo urejeno obvezno zdravstveno zavarovanje</w:t>
      </w:r>
      <w:r>
        <w:rPr>
          <w:rFonts w:asciiTheme="minorHAnsi" w:eastAsia="Calibri" w:hAnsiTheme="minorHAnsi" w:cstheme="minorHAnsi"/>
          <w:sz w:val="22"/>
          <w:szCs w:val="22"/>
          <w:lang w:eastAsia="en-US"/>
        </w:rPr>
        <w:t>.</w:t>
      </w:r>
    </w:p>
    <w:p w14:paraId="5F63D814" w14:textId="77777777" w:rsidR="00FB620E" w:rsidRPr="00EA0965" w:rsidRDefault="00FB620E" w:rsidP="00F723EF">
      <w:pPr>
        <w:spacing w:line="276" w:lineRule="auto"/>
        <w:jc w:val="both"/>
        <w:rPr>
          <w:rFonts w:asciiTheme="minorHAnsi" w:eastAsia="Calibri" w:hAnsiTheme="minorHAnsi" w:cstheme="minorHAnsi"/>
          <w:sz w:val="22"/>
          <w:szCs w:val="22"/>
          <w:lang w:eastAsia="en-US"/>
        </w:rPr>
      </w:pPr>
    </w:p>
    <w:p w14:paraId="6D38F2BE" w14:textId="77777777" w:rsidR="00F723EF" w:rsidRPr="00EA0965" w:rsidRDefault="00F723EF" w:rsidP="00F723EF">
      <w:pPr>
        <w:spacing w:line="276" w:lineRule="auto"/>
        <w:jc w:val="both"/>
        <w:rPr>
          <w:rFonts w:asciiTheme="minorHAnsi" w:hAnsiTheme="minorHAnsi" w:cstheme="minorHAnsi"/>
          <w:b/>
          <w:bCs/>
          <w:sz w:val="22"/>
          <w:szCs w:val="22"/>
          <w:lang w:eastAsia="en-US"/>
        </w:rPr>
      </w:pPr>
      <w:r w:rsidRPr="00EA0965">
        <w:rPr>
          <w:rFonts w:asciiTheme="minorHAnsi" w:hAnsiTheme="minorHAnsi" w:cstheme="minorHAnsi"/>
          <w:b/>
          <w:bCs/>
          <w:sz w:val="22"/>
          <w:szCs w:val="22"/>
          <w:lang w:eastAsia="en-US"/>
        </w:rPr>
        <w:t>Trajanje obdelave</w:t>
      </w:r>
    </w:p>
    <w:p w14:paraId="3CC55045" w14:textId="77777777" w:rsidR="00F723EF" w:rsidRPr="00EA0965" w:rsidRDefault="00F723EF" w:rsidP="00F723EF">
      <w:pPr>
        <w:spacing w:line="276" w:lineRule="auto"/>
        <w:jc w:val="both"/>
        <w:rPr>
          <w:rFonts w:asciiTheme="minorHAnsi" w:hAnsiTheme="minorHAnsi" w:cstheme="minorHAnsi"/>
          <w:b/>
          <w:bCs/>
          <w:sz w:val="22"/>
          <w:szCs w:val="22"/>
          <w:lang w:eastAsia="en-US"/>
        </w:rPr>
      </w:pPr>
    </w:p>
    <w:p w14:paraId="78A53A9C" w14:textId="19E18C5A" w:rsidR="00F723EF" w:rsidRPr="00EA0965" w:rsidRDefault="00F723EF" w:rsidP="00F723EF">
      <w:pPr>
        <w:spacing w:line="276" w:lineRule="auto"/>
        <w:jc w:val="both"/>
        <w:rPr>
          <w:rFonts w:asciiTheme="minorHAnsi" w:eastAsia="Calibri" w:hAnsiTheme="minorHAnsi" w:cstheme="minorHAnsi"/>
          <w:bCs/>
          <w:sz w:val="22"/>
          <w:szCs w:val="22"/>
          <w:lang w:eastAsia="en-US"/>
        </w:rPr>
      </w:pPr>
      <w:r w:rsidRPr="00EA0965">
        <w:rPr>
          <w:rFonts w:asciiTheme="minorHAnsi" w:eastAsia="Calibri" w:hAnsiTheme="minorHAnsi" w:cstheme="minorHAnsi"/>
          <w:sz w:val="22"/>
          <w:szCs w:val="22"/>
          <w:lang w:eastAsia="en-US"/>
        </w:rPr>
        <w:t>Obdelava osebnih podatkov s strani obdelovalca v imenu in za račun upravljavca se lahko začne z dnem pričetka izvajanja storitev po krovni pogodbi. Obdelava bo trajala za čas veljavnosti trajanja krovne pogodbe</w:t>
      </w:r>
      <w:r w:rsidR="00FB620E">
        <w:rPr>
          <w:rFonts w:asciiTheme="minorHAnsi" w:eastAsia="Calibri" w:hAnsiTheme="minorHAnsi" w:cstheme="minorHAnsi"/>
          <w:sz w:val="22"/>
          <w:szCs w:val="22"/>
          <w:lang w:eastAsia="en-US"/>
        </w:rPr>
        <w:t>.</w:t>
      </w:r>
    </w:p>
    <w:p w14:paraId="75C660D0" w14:textId="77777777" w:rsidR="00F723EF" w:rsidRPr="00EA0965" w:rsidRDefault="00F723EF" w:rsidP="00F723EF">
      <w:pPr>
        <w:spacing w:line="276" w:lineRule="auto"/>
        <w:jc w:val="both"/>
        <w:rPr>
          <w:rFonts w:asciiTheme="minorHAnsi" w:eastAsia="Calibri" w:hAnsiTheme="minorHAnsi" w:cstheme="minorHAnsi"/>
          <w:sz w:val="22"/>
          <w:szCs w:val="22"/>
          <w:lang w:eastAsia="en-US"/>
        </w:rPr>
      </w:pPr>
      <w:bookmarkStart w:id="4" w:name="_Ref501111172"/>
      <w:r w:rsidRPr="00EA0965">
        <w:rPr>
          <w:rFonts w:asciiTheme="minorHAnsi" w:eastAsia="Calibri" w:hAnsiTheme="minorHAnsi" w:cstheme="minorHAnsi"/>
          <w:sz w:val="22"/>
          <w:szCs w:val="22"/>
          <w:lang w:eastAsia="en-US"/>
        </w:rPr>
        <w:br w:type="page"/>
      </w:r>
      <w:bookmarkEnd w:id="4"/>
    </w:p>
    <w:p w14:paraId="567D0C5D" w14:textId="77777777" w:rsidR="00F723EF" w:rsidRPr="00EA0965" w:rsidRDefault="00F723EF" w:rsidP="00F723EF">
      <w:pPr>
        <w:spacing w:line="276" w:lineRule="auto"/>
        <w:jc w:val="both"/>
        <w:rPr>
          <w:rFonts w:asciiTheme="minorHAnsi" w:eastAsia="Calibri" w:hAnsiTheme="minorHAnsi" w:cstheme="minorHAnsi"/>
          <w:b/>
          <w:sz w:val="22"/>
          <w:szCs w:val="22"/>
          <w:lang w:eastAsia="en-US"/>
        </w:rPr>
      </w:pPr>
      <w:r w:rsidRPr="00EA0965">
        <w:rPr>
          <w:rFonts w:asciiTheme="minorHAnsi" w:eastAsia="Calibri" w:hAnsiTheme="minorHAnsi" w:cstheme="minorHAnsi"/>
          <w:b/>
          <w:sz w:val="22"/>
          <w:szCs w:val="22"/>
          <w:lang w:eastAsia="en-US"/>
        </w:rPr>
        <w:lastRenderedPageBreak/>
        <w:t>PRILOGA B: Odobreni pod-obdelovalci</w:t>
      </w:r>
    </w:p>
    <w:p w14:paraId="16502EEB" w14:textId="77777777" w:rsidR="00F723EF" w:rsidRPr="00EA0965" w:rsidRDefault="00F723EF" w:rsidP="00F723EF">
      <w:pPr>
        <w:spacing w:line="276" w:lineRule="auto"/>
        <w:jc w:val="both"/>
        <w:rPr>
          <w:rFonts w:asciiTheme="minorHAnsi" w:eastAsia="Calibri" w:hAnsiTheme="minorHAnsi" w:cstheme="minorHAnsi"/>
          <w:b/>
          <w:sz w:val="22"/>
          <w:szCs w:val="22"/>
          <w:lang w:eastAsia="en-US"/>
        </w:rPr>
      </w:pPr>
    </w:p>
    <w:p w14:paraId="1D24ACC3" w14:textId="77777777" w:rsidR="00F723EF" w:rsidRPr="00EA0965" w:rsidRDefault="00F723EF" w:rsidP="00F723EF">
      <w:pPr>
        <w:spacing w:line="276" w:lineRule="auto"/>
        <w:jc w:val="both"/>
        <w:rPr>
          <w:rFonts w:asciiTheme="minorHAnsi" w:eastAsia="Calibri" w:hAnsiTheme="minorHAnsi" w:cstheme="minorHAnsi"/>
          <w:b/>
          <w:sz w:val="22"/>
          <w:szCs w:val="22"/>
          <w:lang w:eastAsia="en-US"/>
        </w:rPr>
      </w:pPr>
      <w:r w:rsidRPr="00EA0965">
        <w:rPr>
          <w:rFonts w:asciiTheme="minorHAnsi" w:eastAsia="Calibri" w:hAnsiTheme="minorHAnsi" w:cstheme="minorHAnsi"/>
          <w:b/>
          <w:sz w:val="22"/>
          <w:szCs w:val="22"/>
          <w:lang w:eastAsia="en-US"/>
        </w:rPr>
        <w:t>Odobreni pod-obdelovalci:</w:t>
      </w:r>
    </w:p>
    <w:p w14:paraId="230481F1" w14:textId="77777777" w:rsidR="00F723EF" w:rsidRPr="00EA0965" w:rsidRDefault="00F723EF" w:rsidP="00F723EF">
      <w:pPr>
        <w:spacing w:line="276" w:lineRule="auto"/>
        <w:jc w:val="both"/>
        <w:rPr>
          <w:rFonts w:asciiTheme="minorHAnsi" w:eastAsia="Calibri" w:hAnsiTheme="minorHAnsi" w:cstheme="minorHAnsi"/>
          <w:sz w:val="22"/>
          <w:szCs w:val="22"/>
          <w:lang w:eastAsia="en-US"/>
        </w:rPr>
      </w:pPr>
    </w:p>
    <w:p w14:paraId="7EF9D0DD" w14:textId="77777777" w:rsidR="00F723EF" w:rsidRPr="00EA0965" w:rsidRDefault="00F723EF" w:rsidP="00F723EF">
      <w:pPr>
        <w:spacing w:line="276" w:lineRule="auto"/>
        <w:jc w:val="both"/>
        <w:rPr>
          <w:rFonts w:asciiTheme="minorHAnsi" w:eastAsia="Calibri" w:hAnsiTheme="minorHAnsi" w:cstheme="minorHAnsi"/>
          <w:sz w:val="22"/>
          <w:szCs w:val="22"/>
          <w:lang w:eastAsia="en-US"/>
        </w:rPr>
      </w:pPr>
      <w:r w:rsidRPr="00EA0965">
        <w:rPr>
          <w:rFonts w:asciiTheme="minorHAnsi" w:eastAsia="Calibri" w:hAnsiTheme="minorHAnsi" w:cstheme="minorHAnsi"/>
          <w:sz w:val="22"/>
          <w:szCs w:val="22"/>
          <w:lang w:eastAsia="en-US"/>
        </w:rPr>
        <w:t xml:space="preserve">S pričetkom izvajanja </w:t>
      </w:r>
      <w:r w:rsidRPr="00EA0965">
        <w:rPr>
          <w:rFonts w:asciiTheme="minorHAnsi" w:eastAsia="Calibri" w:hAnsiTheme="minorHAnsi" w:cstheme="minorHAnsi"/>
          <w:i/>
          <w:sz w:val="22"/>
          <w:szCs w:val="22"/>
          <w:lang w:eastAsia="en-US"/>
        </w:rPr>
        <w:t>pogodbe/aneksa k pogodbi</w:t>
      </w:r>
      <w:r w:rsidRPr="00EA0965">
        <w:rPr>
          <w:rFonts w:asciiTheme="minorHAnsi" w:eastAsia="Calibri" w:hAnsiTheme="minorHAnsi" w:cstheme="minorHAnsi"/>
          <w:sz w:val="22"/>
          <w:szCs w:val="22"/>
          <w:lang w:eastAsia="en-US"/>
        </w:rPr>
        <w:t xml:space="preserve"> upravljavec odobri uporabo storitev naslednjih pod-obdelovalcev:</w:t>
      </w:r>
    </w:p>
    <w:p w14:paraId="50CEB814" w14:textId="77777777" w:rsidR="00F723EF" w:rsidRPr="00EA0965" w:rsidRDefault="00F723EF" w:rsidP="00F723EF">
      <w:pPr>
        <w:spacing w:line="276" w:lineRule="auto"/>
        <w:jc w:val="both"/>
        <w:rPr>
          <w:rFonts w:asciiTheme="minorHAnsi" w:eastAsia="Calibri" w:hAnsiTheme="minorHAnsi" w:cstheme="minorHAnsi"/>
          <w:i/>
          <w:sz w:val="22"/>
          <w:szCs w:val="22"/>
          <w:lang w:eastAsia="en-US"/>
        </w:rPr>
      </w:pPr>
      <w:r w:rsidRPr="00EA0965">
        <w:rPr>
          <w:rFonts w:asciiTheme="minorHAnsi" w:eastAsia="Calibri" w:hAnsiTheme="minorHAnsi" w:cstheme="minorHAnsi"/>
          <w:i/>
          <w:sz w:val="22"/>
          <w:szCs w:val="22"/>
          <w:lang w:eastAsia="en-US"/>
        </w:rPr>
        <w:t>Naziv/-i: ________</w:t>
      </w:r>
    </w:p>
    <w:p w14:paraId="2578B29B" w14:textId="77777777" w:rsidR="00F723EF" w:rsidRPr="00EA0965" w:rsidRDefault="00F723EF" w:rsidP="00F723EF">
      <w:pPr>
        <w:spacing w:line="276" w:lineRule="auto"/>
        <w:jc w:val="both"/>
        <w:rPr>
          <w:rFonts w:asciiTheme="minorHAnsi" w:eastAsia="Calibri" w:hAnsiTheme="minorHAnsi" w:cstheme="minorHAnsi"/>
          <w:i/>
          <w:sz w:val="22"/>
          <w:szCs w:val="22"/>
          <w:lang w:eastAsia="en-US"/>
        </w:rPr>
      </w:pPr>
      <w:r w:rsidRPr="00EA0965">
        <w:rPr>
          <w:rFonts w:asciiTheme="minorHAnsi" w:eastAsia="Calibri" w:hAnsiTheme="minorHAnsi" w:cstheme="minorHAnsi"/>
          <w:i/>
          <w:sz w:val="22"/>
          <w:szCs w:val="22"/>
          <w:lang w:eastAsia="en-US"/>
        </w:rPr>
        <w:t>Matična/-e številka/-e: ________</w:t>
      </w:r>
    </w:p>
    <w:p w14:paraId="2268A7E5" w14:textId="77777777" w:rsidR="00F723EF" w:rsidRPr="00EA0965" w:rsidRDefault="00F723EF" w:rsidP="00F723EF">
      <w:pPr>
        <w:spacing w:line="276" w:lineRule="auto"/>
        <w:jc w:val="both"/>
        <w:rPr>
          <w:rFonts w:asciiTheme="minorHAnsi" w:eastAsia="Calibri" w:hAnsiTheme="minorHAnsi" w:cstheme="minorHAnsi"/>
          <w:i/>
          <w:sz w:val="22"/>
          <w:szCs w:val="22"/>
          <w:lang w:eastAsia="en-US"/>
        </w:rPr>
      </w:pPr>
      <w:r w:rsidRPr="00EA0965">
        <w:rPr>
          <w:rFonts w:asciiTheme="minorHAnsi" w:eastAsia="Calibri" w:hAnsiTheme="minorHAnsi" w:cstheme="minorHAnsi"/>
          <w:i/>
          <w:sz w:val="22"/>
          <w:szCs w:val="22"/>
          <w:lang w:eastAsia="en-US"/>
        </w:rPr>
        <w:t>Davčna/-e številka/-e: _____________</w:t>
      </w:r>
    </w:p>
    <w:p w14:paraId="23FDCFE3" w14:textId="77777777" w:rsidR="00F723EF" w:rsidRPr="00EA0965" w:rsidRDefault="00F723EF" w:rsidP="00F723EF">
      <w:pPr>
        <w:spacing w:line="276" w:lineRule="auto"/>
        <w:jc w:val="both"/>
        <w:rPr>
          <w:rFonts w:asciiTheme="minorHAnsi" w:eastAsia="Calibri" w:hAnsiTheme="minorHAnsi" w:cstheme="minorHAnsi"/>
          <w:i/>
          <w:sz w:val="22"/>
          <w:szCs w:val="22"/>
          <w:lang w:eastAsia="en-US"/>
        </w:rPr>
      </w:pPr>
      <w:r w:rsidRPr="00EA0965">
        <w:rPr>
          <w:rFonts w:asciiTheme="minorHAnsi" w:eastAsia="Calibri" w:hAnsiTheme="minorHAnsi" w:cstheme="minorHAnsi"/>
          <w:i/>
          <w:sz w:val="22"/>
          <w:szCs w:val="22"/>
          <w:lang w:eastAsia="en-US"/>
        </w:rPr>
        <w:t>Naslov/-i: ______________</w:t>
      </w:r>
    </w:p>
    <w:p w14:paraId="5B1D0D2E" w14:textId="77777777" w:rsidR="00F723EF" w:rsidRPr="00EA0965" w:rsidRDefault="00F723EF" w:rsidP="00F723EF">
      <w:pPr>
        <w:spacing w:line="276" w:lineRule="auto"/>
        <w:jc w:val="both"/>
        <w:rPr>
          <w:rFonts w:asciiTheme="minorHAnsi" w:eastAsia="Calibri" w:hAnsiTheme="minorHAnsi" w:cstheme="minorHAnsi"/>
          <w:i/>
          <w:sz w:val="22"/>
          <w:szCs w:val="22"/>
          <w:lang w:eastAsia="en-US"/>
        </w:rPr>
      </w:pPr>
      <w:r w:rsidRPr="00EA0965">
        <w:rPr>
          <w:rFonts w:asciiTheme="minorHAnsi" w:eastAsia="Calibri" w:hAnsiTheme="minorHAnsi" w:cstheme="minorHAnsi"/>
          <w:i/>
          <w:sz w:val="22"/>
          <w:szCs w:val="22"/>
          <w:lang w:eastAsia="en-US"/>
        </w:rPr>
        <w:t>Opis obdelav s strani pod-obdelovalca/-ev: _________</w:t>
      </w:r>
    </w:p>
    <w:p w14:paraId="048F9620" w14:textId="77777777" w:rsidR="00F723EF" w:rsidRPr="00EA0965" w:rsidRDefault="00F723EF" w:rsidP="00F723EF">
      <w:pPr>
        <w:spacing w:line="276" w:lineRule="auto"/>
        <w:jc w:val="both"/>
        <w:rPr>
          <w:rFonts w:asciiTheme="minorHAnsi" w:eastAsia="Calibri" w:hAnsiTheme="minorHAnsi" w:cstheme="minorHAnsi"/>
          <w:sz w:val="22"/>
          <w:szCs w:val="22"/>
          <w:u w:val="single"/>
          <w:lang w:eastAsia="en-US"/>
        </w:rPr>
      </w:pPr>
    </w:p>
    <w:p w14:paraId="137EF922" w14:textId="77777777" w:rsidR="00F723EF" w:rsidRPr="00EA0965" w:rsidRDefault="00F723EF" w:rsidP="00F723EF">
      <w:pPr>
        <w:spacing w:line="276" w:lineRule="auto"/>
        <w:jc w:val="both"/>
        <w:rPr>
          <w:rFonts w:asciiTheme="minorHAnsi" w:eastAsia="Calibri" w:hAnsiTheme="minorHAnsi" w:cstheme="minorHAnsi"/>
          <w:sz w:val="22"/>
          <w:szCs w:val="22"/>
          <w:lang w:eastAsia="en-US"/>
        </w:rPr>
      </w:pPr>
      <w:r w:rsidRPr="00EA0965">
        <w:rPr>
          <w:rFonts w:asciiTheme="minorHAnsi" w:eastAsia="Calibri" w:hAnsiTheme="minorHAnsi" w:cstheme="minorHAnsi"/>
          <w:sz w:val="22"/>
          <w:szCs w:val="22"/>
          <w:lang w:eastAsia="en-US"/>
        </w:rPr>
        <w:t>Upravljavec z začetkom izvajanja pogodbe/aneksa k pogodbi odobri uporabo storitev zgoraj navedenih pod-obdelovalcev za obdelavo osebnih podatkov za obdelavo, opisano za to stranko. Obdelovalec brez eksplicitnega pisnega dovoljenja upravljavca ni upravičen do uporabe pod-obdelovalcev za drugačno obdelavo osebnih podatkov, kot je obdelava, ki je dogovorjena, ali do uporabe storitev drugih pod-obdelovalcev za opisane obdelave.</w:t>
      </w:r>
    </w:p>
    <w:p w14:paraId="092846FA" w14:textId="77777777" w:rsidR="00F723EF" w:rsidRPr="00EA0965" w:rsidRDefault="00F723EF" w:rsidP="00F723EF">
      <w:pPr>
        <w:spacing w:line="276" w:lineRule="auto"/>
        <w:jc w:val="both"/>
        <w:rPr>
          <w:rFonts w:asciiTheme="minorHAnsi" w:eastAsia="Calibri" w:hAnsiTheme="minorHAnsi" w:cstheme="minorHAnsi"/>
          <w:sz w:val="22"/>
          <w:szCs w:val="22"/>
          <w:lang w:eastAsia="en-US"/>
        </w:rPr>
      </w:pPr>
    </w:p>
    <w:p w14:paraId="69378C15" w14:textId="77777777" w:rsidR="00F723EF" w:rsidRPr="00EA0965" w:rsidRDefault="00F723EF" w:rsidP="00F723EF">
      <w:pPr>
        <w:spacing w:line="276" w:lineRule="auto"/>
        <w:jc w:val="both"/>
        <w:rPr>
          <w:rFonts w:asciiTheme="minorHAnsi" w:eastAsia="Calibri" w:hAnsiTheme="minorHAnsi" w:cstheme="minorHAnsi"/>
          <w:b/>
          <w:bCs/>
          <w:sz w:val="22"/>
          <w:szCs w:val="22"/>
          <w:lang w:eastAsia="en-US"/>
        </w:rPr>
      </w:pPr>
    </w:p>
    <w:p w14:paraId="1305E25D" w14:textId="77777777" w:rsidR="00F723EF" w:rsidRPr="00EA0965" w:rsidRDefault="00F723EF" w:rsidP="00F723EF">
      <w:pPr>
        <w:spacing w:line="276" w:lineRule="auto"/>
        <w:jc w:val="both"/>
        <w:rPr>
          <w:rFonts w:asciiTheme="minorHAnsi" w:eastAsia="Calibri" w:hAnsiTheme="minorHAnsi" w:cstheme="minorHAnsi"/>
          <w:sz w:val="22"/>
          <w:szCs w:val="22"/>
          <w:lang w:eastAsia="en-US"/>
        </w:rPr>
      </w:pPr>
      <w:r w:rsidRPr="00EA0965">
        <w:rPr>
          <w:rFonts w:asciiTheme="minorHAnsi" w:eastAsia="Calibri" w:hAnsiTheme="minorHAnsi" w:cstheme="minorHAnsi"/>
          <w:sz w:val="22"/>
          <w:szCs w:val="22"/>
          <w:lang w:eastAsia="en-US"/>
        </w:rPr>
        <w:br w:type="page"/>
      </w:r>
    </w:p>
    <w:p w14:paraId="63C9D05E" w14:textId="77777777" w:rsidR="00F723EF" w:rsidRPr="00EA0965" w:rsidRDefault="00F723EF" w:rsidP="00F723EF">
      <w:pPr>
        <w:spacing w:line="276" w:lineRule="auto"/>
        <w:jc w:val="both"/>
        <w:rPr>
          <w:rFonts w:asciiTheme="minorHAnsi" w:eastAsia="Calibri" w:hAnsiTheme="minorHAnsi" w:cstheme="minorHAnsi"/>
          <w:b/>
          <w:sz w:val="22"/>
          <w:szCs w:val="22"/>
          <w:lang w:eastAsia="en-US"/>
        </w:rPr>
      </w:pPr>
      <w:r w:rsidRPr="00EA0965">
        <w:rPr>
          <w:rFonts w:asciiTheme="minorHAnsi" w:eastAsia="Calibri" w:hAnsiTheme="minorHAnsi" w:cstheme="minorHAnsi"/>
          <w:b/>
          <w:sz w:val="22"/>
          <w:szCs w:val="22"/>
          <w:lang w:eastAsia="en-US"/>
        </w:rPr>
        <w:lastRenderedPageBreak/>
        <w:t>Priloga C: Navodilo glede uporabe osebnih podatkov</w:t>
      </w:r>
    </w:p>
    <w:p w14:paraId="504B8408" w14:textId="77777777" w:rsidR="00F723EF" w:rsidRPr="00EA0965" w:rsidRDefault="00F723EF" w:rsidP="00F723EF">
      <w:pPr>
        <w:spacing w:line="276" w:lineRule="auto"/>
        <w:jc w:val="both"/>
        <w:rPr>
          <w:rFonts w:asciiTheme="minorHAnsi" w:eastAsia="Calibri" w:hAnsiTheme="minorHAnsi" w:cstheme="minorHAnsi"/>
          <w:sz w:val="22"/>
          <w:szCs w:val="22"/>
          <w:lang w:eastAsia="en-US"/>
        </w:rPr>
      </w:pPr>
    </w:p>
    <w:p w14:paraId="7C151798" w14:textId="77777777" w:rsidR="00F723EF" w:rsidRPr="00EA0965" w:rsidRDefault="00F723EF" w:rsidP="00F723EF">
      <w:pPr>
        <w:keepNext/>
        <w:keepLines/>
        <w:numPr>
          <w:ilvl w:val="0"/>
          <w:numId w:val="5"/>
        </w:numPr>
        <w:spacing w:after="160" w:line="276" w:lineRule="auto"/>
        <w:jc w:val="both"/>
        <w:outlineLvl w:val="1"/>
        <w:rPr>
          <w:rFonts w:asciiTheme="minorHAnsi" w:hAnsiTheme="minorHAnsi" w:cstheme="minorHAnsi"/>
          <w:b/>
          <w:bCs/>
          <w:vanish/>
          <w:sz w:val="22"/>
          <w:szCs w:val="22"/>
          <w:lang w:eastAsia="en-US"/>
        </w:rPr>
      </w:pPr>
      <w:bookmarkStart w:id="5" w:name="_Toc14271725"/>
      <w:bookmarkStart w:id="6" w:name="_Toc14271929"/>
      <w:bookmarkStart w:id="7" w:name="_Toc14391529"/>
      <w:bookmarkStart w:id="8" w:name="_Toc14391611"/>
      <w:bookmarkStart w:id="9" w:name="_Toc14391847"/>
      <w:bookmarkStart w:id="10" w:name="_Toc14435437"/>
      <w:bookmarkStart w:id="11" w:name="_Toc29372666"/>
      <w:bookmarkStart w:id="12" w:name="_Toc34396375"/>
      <w:bookmarkStart w:id="13" w:name="_Toc34396572"/>
      <w:bookmarkStart w:id="14" w:name="_Toc42250689"/>
      <w:bookmarkStart w:id="15" w:name="_Toc42251001"/>
      <w:bookmarkStart w:id="16" w:name="_Toc99710181"/>
      <w:bookmarkStart w:id="17" w:name="_Toc100306985"/>
      <w:bookmarkStart w:id="18" w:name="_Toc103754103"/>
      <w:bookmarkStart w:id="19" w:name="_Toc105397568"/>
      <w:bookmarkStart w:id="20" w:name="_Toc109981743"/>
      <w:bookmarkStart w:id="21" w:name="_Toc109982410"/>
      <w:bookmarkStart w:id="22" w:name="_Toc110846336"/>
      <w:bookmarkStart w:id="23" w:name="_Toc128493482"/>
      <w:bookmarkStart w:id="24" w:name="_Toc128493713"/>
      <w:bookmarkStart w:id="25" w:name="_Toc128493890"/>
      <w:bookmarkStart w:id="26" w:name="_Toc129170956"/>
      <w:bookmarkStart w:id="27" w:name="_Toc129329707"/>
      <w:bookmarkStart w:id="28" w:name="_Toc129329773"/>
      <w:bookmarkStart w:id="29" w:name="_Toc129345213"/>
      <w:bookmarkStart w:id="30" w:name="_Toc501369811"/>
      <w:bookmarkStart w:id="31" w:name="_Toc505602990"/>
      <w:bookmarkStart w:id="32" w:name="_Toc505780023"/>
      <w:bookmarkStart w:id="33" w:name="_Toc506305867"/>
      <w:bookmarkStart w:id="34" w:name="_Toc511035887"/>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bookmarkEnd w:id="30"/>
    <w:bookmarkEnd w:id="31"/>
    <w:bookmarkEnd w:id="32"/>
    <w:bookmarkEnd w:id="33"/>
    <w:bookmarkEnd w:id="34"/>
    <w:p w14:paraId="5037299D" w14:textId="77777777" w:rsidR="00F723EF" w:rsidRPr="00EA0965" w:rsidRDefault="00F723EF" w:rsidP="00F723EF">
      <w:pPr>
        <w:spacing w:line="276" w:lineRule="auto"/>
        <w:jc w:val="both"/>
        <w:rPr>
          <w:rFonts w:asciiTheme="minorHAnsi" w:eastAsia="Calibri" w:hAnsiTheme="minorHAnsi" w:cstheme="minorHAnsi"/>
          <w:b/>
          <w:sz w:val="22"/>
          <w:szCs w:val="22"/>
          <w:lang w:eastAsia="en-US"/>
        </w:rPr>
      </w:pPr>
      <w:r w:rsidRPr="00EA0965">
        <w:rPr>
          <w:rFonts w:asciiTheme="minorHAnsi" w:eastAsia="Calibri" w:hAnsiTheme="minorHAnsi" w:cstheme="minorHAnsi"/>
          <w:b/>
          <w:sz w:val="22"/>
          <w:szCs w:val="22"/>
          <w:lang w:eastAsia="en-US"/>
        </w:rPr>
        <w:t>C.1</w:t>
      </w:r>
      <w:r w:rsidRPr="00EA0965">
        <w:rPr>
          <w:rFonts w:asciiTheme="minorHAnsi" w:eastAsia="Calibri" w:hAnsiTheme="minorHAnsi" w:cstheme="minorHAnsi"/>
          <w:b/>
          <w:sz w:val="22"/>
          <w:szCs w:val="22"/>
          <w:lang w:eastAsia="en-US"/>
        </w:rPr>
        <w:tab/>
        <w:t>Predmet navodila glede obdelave osebnih podatkov</w:t>
      </w:r>
    </w:p>
    <w:p w14:paraId="6F444E90" w14:textId="77777777" w:rsidR="00F723EF" w:rsidRPr="00EA0965" w:rsidRDefault="00F723EF" w:rsidP="00F723EF">
      <w:pPr>
        <w:spacing w:line="276" w:lineRule="auto"/>
        <w:jc w:val="both"/>
        <w:rPr>
          <w:rFonts w:asciiTheme="minorHAnsi" w:eastAsia="Calibri" w:hAnsiTheme="minorHAnsi" w:cstheme="minorHAnsi"/>
          <w:sz w:val="22"/>
          <w:szCs w:val="22"/>
          <w:lang w:eastAsia="en-US"/>
        </w:rPr>
      </w:pPr>
    </w:p>
    <w:p w14:paraId="2A86E50C" w14:textId="6AA3413E" w:rsidR="00F723EF" w:rsidRPr="00EF2BDF" w:rsidRDefault="00EF2BDF" w:rsidP="00F723EF">
      <w:pPr>
        <w:jc w:val="both"/>
        <w:rPr>
          <w:rFonts w:ascii="Calibri" w:eastAsia="Calibri" w:hAnsi="Calibri" w:cs="Calibri"/>
          <w:sz w:val="22"/>
          <w:szCs w:val="22"/>
          <w:lang w:eastAsia="en-US"/>
        </w:rPr>
      </w:pPr>
      <w:r w:rsidRPr="00EF2BDF">
        <w:rPr>
          <w:rFonts w:asciiTheme="minorHAnsi" w:eastAsia="Calibri" w:hAnsiTheme="minorHAnsi" w:cstheme="minorHAnsi"/>
          <w:sz w:val="22"/>
          <w:szCs w:val="22"/>
          <w:lang w:eastAsia="en-US"/>
        </w:rPr>
        <w:t>Obdelava osebnih podatkov s strani obdelovalca v imenu in za račun upravljavca vključuje storitve</w:t>
      </w:r>
      <w:r w:rsidR="008242E8">
        <w:rPr>
          <w:rFonts w:asciiTheme="minorHAnsi" w:eastAsia="Calibri" w:hAnsiTheme="minorHAnsi" w:cstheme="minorHAnsi"/>
          <w:sz w:val="22"/>
          <w:szCs w:val="22"/>
          <w:lang w:eastAsia="en-US"/>
        </w:rPr>
        <w:t xml:space="preserve"> </w:t>
      </w:r>
      <w:r w:rsidR="00FB620E" w:rsidRPr="00FB620E">
        <w:rPr>
          <w:rFonts w:asciiTheme="minorHAnsi" w:eastAsia="Calibri" w:hAnsiTheme="minorHAnsi" w:cstheme="minorHAnsi"/>
          <w:sz w:val="22"/>
          <w:szCs w:val="22"/>
          <w:lang w:eastAsia="en-US"/>
        </w:rPr>
        <w:t>zbiranja, analize in shranjevanja osebnih podatkov za namene izvajanja storitve personalizacije kartic evropskega zdravstvenega zavarovanja kot tudi za namen identifikacije in odprave napak in varnostnih ranljivosti ter izdelava in pregled poročil, revizijskih sledi, spremljanje mrežnega prometa in drugih logov</w:t>
      </w:r>
      <w:r w:rsidR="00FB620E">
        <w:rPr>
          <w:rFonts w:asciiTheme="minorHAnsi" w:eastAsia="Calibri" w:hAnsiTheme="minorHAnsi" w:cstheme="minorHAnsi"/>
          <w:sz w:val="22"/>
          <w:szCs w:val="22"/>
          <w:lang w:eastAsia="en-US"/>
        </w:rPr>
        <w:t>.</w:t>
      </w:r>
      <w:r w:rsidRPr="00EF2BDF">
        <w:rPr>
          <w:rFonts w:ascii="Calibri" w:eastAsia="Calibri" w:hAnsi="Calibri" w:cs="Calibri"/>
          <w:sz w:val="22"/>
          <w:szCs w:val="22"/>
          <w:lang w:eastAsia="en-US"/>
        </w:rPr>
        <w:t xml:space="preserve"> </w:t>
      </w:r>
    </w:p>
    <w:p w14:paraId="140DC538" w14:textId="77777777" w:rsidR="00F723EF" w:rsidRPr="00EF2BDF" w:rsidRDefault="00F723EF" w:rsidP="00F723EF">
      <w:pPr>
        <w:spacing w:after="200" w:line="276" w:lineRule="auto"/>
        <w:contextualSpacing/>
        <w:jc w:val="both"/>
        <w:rPr>
          <w:rFonts w:asciiTheme="minorHAnsi" w:eastAsia="Calibri" w:hAnsiTheme="minorHAnsi" w:cstheme="minorHAnsi"/>
          <w:sz w:val="22"/>
          <w:szCs w:val="22"/>
          <w:lang w:eastAsia="en-US"/>
        </w:rPr>
      </w:pPr>
    </w:p>
    <w:p w14:paraId="6F53B03C" w14:textId="77777777" w:rsidR="00F723EF" w:rsidRPr="00EF2BDF" w:rsidRDefault="00F723EF" w:rsidP="00F723EF">
      <w:pPr>
        <w:spacing w:line="276" w:lineRule="auto"/>
        <w:jc w:val="both"/>
        <w:rPr>
          <w:rFonts w:asciiTheme="minorHAnsi" w:eastAsia="Calibri" w:hAnsiTheme="minorHAnsi" w:cstheme="minorHAnsi"/>
          <w:sz w:val="22"/>
          <w:szCs w:val="22"/>
          <w:lang w:eastAsia="en-US"/>
        </w:rPr>
      </w:pPr>
    </w:p>
    <w:p w14:paraId="789CE528" w14:textId="77777777" w:rsidR="00F723EF" w:rsidRPr="00EF2BDF" w:rsidRDefault="00F723EF" w:rsidP="00F723EF">
      <w:pPr>
        <w:spacing w:line="276" w:lineRule="auto"/>
        <w:jc w:val="both"/>
        <w:rPr>
          <w:rFonts w:asciiTheme="minorHAnsi" w:eastAsia="Calibri" w:hAnsiTheme="minorHAnsi" w:cstheme="minorHAnsi"/>
          <w:b/>
          <w:sz w:val="22"/>
          <w:szCs w:val="22"/>
          <w:lang w:eastAsia="en-US"/>
        </w:rPr>
      </w:pPr>
      <w:r w:rsidRPr="00EF2BDF">
        <w:rPr>
          <w:rFonts w:asciiTheme="minorHAnsi" w:eastAsia="Calibri" w:hAnsiTheme="minorHAnsi" w:cstheme="minorHAnsi"/>
          <w:b/>
          <w:sz w:val="22"/>
          <w:szCs w:val="22"/>
          <w:lang w:eastAsia="en-US"/>
        </w:rPr>
        <w:t>C.2</w:t>
      </w:r>
      <w:r w:rsidRPr="00EF2BDF">
        <w:rPr>
          <w:rFonts w:asciiTheme="minorHAnsi" w:eastAsia="Calibri" w:hAnsiTheme="minorHAnsi" w:cstheme="minorHAnsi"/>
          <w:b/>
          <w:sz w:val="22"/>
          <w:szCs w:val="22"/>
          <w:lang w:eastAsia="en-US"/>
        </w:rPr>
        <w:tab/>
        <w:t>Varnost obdelave</w:t>
      </w:r>
    </w:p>
    <w:p w14:paraId="36101702" w14:textId="77777777" w:rsidR="00F723EF" w:rsidRPr="00EF2BDF" w:rsidRDefault="00F723EF" w:rsidP="00F723EF">
      <w:pPr>
        <w:spacing w:line="276" w:lineRule="auto"/>
        <w:jc w:val="both"/>
        <w:rPr>
          <w:rFonts w:asciiTheme="minorHAnsi" w:eastAsia="Calibri" w:hAnsiTheme="minorHAnsi" w:cstheme="minorHAnsi"/>
          <w:sz w:val="22"/>
          <w:szCs w:val="22"/>
          <w:lang w:eastAsia="en-US"/>
        </w:rPr>
      </w:pPr>
    </w:p>
    <w:p w14:paraId="224F7BB9" w14:textId="283214E7" w:rsidR="00F723EF" w:rsidRPr="00EF2BDF" w:rsidRDefault="00F723EF" w:rsidP="00F723EF">
      <w:pPr>
        <w:spacing w:line="276" w:lineRule="auto"/>
        <w:jc w:val="both"/>
        <w:rPr>
          <w:rFonts w:asciiTheme="minorHAnsi" w:eastAsia="Calibri" w:hAnsiTheme="minorHAnsi" w:cstheme="minorHAnsi"/>
          <w:sz w:val="22"/>
          <w:szCs w:val="22"/>
          <w:lang w:eastAsia="en-US"/>
        </w:rPr>
      </w:pPr>
      <w:r w:rsidRPr="00EF2BDF">
        <w:rPr>
          <w:rFonts w:asciiTheme="minorHAnsi" w:eastAsia="Calibri" w:hAnsiTheme="minorHAnsi" w:cstheme="minorHAnsi"/>
          <w:sz w:val="22"/>
          <w:szCs w:val="22"/>
          <w:lang w:eastAsia="en-US"/>
        </w:rPr>
        <w:t>Raven varnosti, ki jo mora zagotoviti obdelovalec ali pod-obdelovalec mora biti najmanj v obsegu, kot ga določa aktualni upravljavčev interni Pravilnik o varstvu osebnih podatkov, ki je objavljen na spletni strani upravljavca. Dodatni ukrepi, ki jih mora zagotoviti obdelovalec ali podobdelovalec, so opredeljeni v tej pogodbi</w:t>
      </w:r>
      <w:r w:rsidR="008242E8">
        <w:rPr>
          <w:rFonts w:asciiTheme="minorHAnsi" w:eastAsia="Calibri" w:hAnsiTheme="minorHAnsi" w:cstheme="minorHAnsi"/>
          <w:sz w:val="22"/>
          <w:szCs w:val="22"/>
          <w:lang w:eastAsia="en-US"/>
        </w:rPr>
        <w:t xml:space="preserve"> in krovni pogodbi</w:t>
      </w:r>
      <w:r w:rsidRPr="00EF2BDF">
        <w:rPr>
          <w:rFonts w:asciiTheme="minorHAnsi" w:eastAsia="Calibri" w:hAnsiTheme="minorHAnsi" w:cstheme="minorHAnsi"/>
          <w:sz w:val="22"/>
          <w:szCs w:val="22"/>
          <w:lang w:eastAsia="en-US"/>
        </w:rPr>
        <w:t>.</w:t>
      </w:r>
    </w:p>
    <w:p w14:paraId="5E4A336F" w14:textId="77777777" w:rsidR="00F723EF" w:rsidRPr="00EF2BDF" w:rsidRDefault="00F723EF" w:rsidP="00F723EF">
      <w:pPr>
        <w:spacing w:line="276" w:lineRule="auto"/>
        <w:jc w:val="both"/>
        <w:rPr>
          <w:rFonts w:asciiTheme="minorHAnsi" w:eastAsia="Calibri" w:hAnsiTheme="minorHAnsi" w:cstheme="minorHAnsi"/>
          <w:sz w:val="22"/>
          <w:szCs w:val="22"/>
          <w:lang w:eastAsia="en-US"/>
        </w:rPr>
      </w:pPr>
    </w:p>
    <w:p w14:paraId="5FA41140" w14:textId="24589A31" w:rsidR="00F723EF" w:rsidRPr="00EA0965" w:rsidRDefault="00EF2BDF" w:rsidP="00F723EF">
      <w:pPr>
        <w:spacing w:line="276" w:lineRule="auto"/>
        <w:jc w:val="both"/>
        <w:rPr>
          <w:rFonts w:asciiTheme="minorHAnsi" w:eastAsia="Calibri" w:hAnsiTheme="minorHAnsi" w:cstheme="minorHAnsi"/>
          <w:sz w:val="22"/>
          <w:szCs w:val="22"/>
          <w:lang w:eastAsia="en-US"/>
        </w:rPr>
      </w:pPr>
      <w:r w:rsidRPr="00EF2BDF">
        <w:rPr>
          <w:rFonts w:asciiTheme="minorHAnsi" w:eastAsia="Calibri" w:hAnsiTheme="minorHAnsi" w:cstheme="minorHAnsi"/>
          <w:sz w:val="22"/>
          <w:szCs w:val="22"/>
          <w:lang w:eastAsia="en-US"/>
        </w:rPr>
        <w:t>Dodani ukrepi glede varnosti obdelave so:</w:t>
      </w:r>
      <w:r w:rsidR="00FB620E" w:rsidRPr="00FB620E">
        <w:t xml:space="preserve"> </w:t>
      </w:r>
      <w:r w:rsidR="00FB620E" w:rsidRPr="00FB620E">
        <w:rPr>
          <w:rFonts w:asciiTheme="minorHAnsi" w:eastAsia="Calibri" w:hAnsiTheme="minorHAnsi" w:cstheme="minorHAnsi"/>
          <w:sz w:val="22"/>
          <w:szCs w:val="22"/>
          <w:lang w:eastAsia="en-US"/>
        </w:rPr>
        <w:t xml:space="preserve">Vsi delavci izvajalca, ki pridejo v stik z osebnimi podatki oz. vse osebe, ki opravljajo delo za obdelovalca in podobdelovalca, morajo podpisati VOP izjavo . Izvajalec mora zagotoviti ustrezne tehnične in organizacijske varnostne ukrepe za zaščito osebnih podatkov, vključno z, a ne omejeno na, šifriranje podatkov, redno posodabljanje varnostnih protokolov in usposabljanje zaposlenih. Izvajalec mora po preteku pogodbe v dogovorjenem roku nepovratno izbrisati zbrane podatke, revizijske sledi in vso dokumentacijo, ki vsebuje osebne podatke in dokumentacijo, ki je nastala pri tehnični pomoči v okviru vzdrževanega sistema (logi, poročila).  </w:t>
      </w:r>
    </w:p>
    <w:p w14:paraId="34369B9E" w14:textId="77777777" w:rsidR="00F723EF" w:rsidRPr="00EA0965" w:rsidRDefault="00F723EF" w:rsidP="00F723EF">
      <w:pPr>
        <w:spacing w:line="276" w:lineRule="auto"/>
        <w:jc w:val="both"/>
        <w:rPr>
          <w:rFonts w:asciiTheme="minorHAnsi" w:eastAsia="Calibri" w:hAnsiTheme="minorHAnsi" w:cstheme="minorHAnsi"/>
          <w:b/>
          <w:sz w:val="22"/>
          <w:szCs w:val="22"/>
          <w:lang w:eastAsia="en-US"/>
        </w:rPr>
      </w:pPr>
    </w:p>
    <w:p w14:paraId="2DFCCE4C" w14:textId="77777777" w:rsidR="00F723EF" w:rsidRPr="00EA0965" w:rsidRDefault="00F723EF" w:rsidP="00F723EF">
      <w:pPr>
        <w:spacing w:line="276" w:lineRule="auto"/>
        <w:jc w:val="both"/>
        <w:rPr>
          <w:rFonts w:asciiTheme="minorHAnsi" w:eastAsia="Calibri" w:hAnsiTheme="minorHAnsi" w:cstheme="minorHAnsi"/>
          <w:b/>
          <w:sz w:val="22"/>
          <w:szCs w:val="22"/>
          <w:lang w:eastAsia="en-US"/>
        </w:rPr>
      </w:pPr>
      <w:r w:rsidRPr="00EA0965">
        <w:rPr>
          <w:rFonts w:asciiTheme="minorHAnsi" w:eastAsia="Calibri" w:hAnsiTheme="minorHAnsi" w:cstheme="minorHAnsi"/>
          <w:b/>
          <w:sz w:val="22"/>
          <w:szCs w:val="22"/>
          <w:lang w:eastAsia="en-US"/>
        </w:rPr>
        <w:t xml:space="preserve">C.3 </w:t>
      </w:r>
      <w:r w:rsidRPr="00EA0965">
        <w:rPr>
          <w:rFonts w:asciiTheme="minorHAnsi" w:eastAsia="Calibri" w:hAnsiTheme="minorHAnsi" w:cstheme="minorHAnsi"/>
          <w:b/>
          <w:sz w:val="22"/>
          <w:szCs w:val="22"/>
          <w:lang w:eastAsia="en-US"/>
        </w:rPr>
        <w:tab/>
        <w:t>Pomoč upravljavcu</w:t>
      </w:r>
    </w:p>
    <w:p w14:paraId="5683018A" w14:textId="77777777" w:rsidR="00F723EF" w:rsidRPr="00EA0965" w:rsidRDefault="00F723EF" w:rsidP="00F723EF">
      <w:pPr>
        <w:jc w:val="both"/>
        <w:rPr>
          <w:rFonts w:asciiTheme="minorHAnsi" w:hAnsiTheme="minorHAnsi" w:cstheme="minorHAnsi"/>
          <w:sz w:val="22"/>
          <w:szCs w:val="22"/>
        </w:rPr>
      </w:pPr>
    </w:p>
    <w:p w14:paraId="7ADEF35B" w14:textId="77777777" w:rsidR="00F723EF" w:rsidRPr="00EA0965" w:rsidRDefault="00F723EF" w:rsidP="00F723EF">
      <w:pPr>
        <w:spacing w:line="276" w:lineRule="auto"/>
        <w:jc w:val="both"/>
        <w:rPr>
          <w:rFonts w:asciiTheme="minorHAnsi" w:eastAsia="Calibri" w:hAnsiTheme="minorHAnsi" w:cstheme="minorHAnsi"/>
          <w:sz w:val="22"/>
          <w:szCs w:val="22"/>
          <w:lang w:eastAsia="en-US"/>
        </w:rPr>
      </w:pPr>
      <w:r w:rsidRPr="00EA0965">
        <w:rPr>
          <w:rFonts w:asciiTheme="minorHAnsi" w:eastAsia="Calibri" w:hAnsiTheme="minorHAnsi" w:cstheme="minorHAnsi"/>
          <w:sz w:val="22"/>
          <w:szCs w:val="22"/>
          <w:lang w:eastAsia="en-US"/>
        </w:rPr>
        <w:t>Obdelovalec bo v obsegu pomoči, kolikor bo mogoče pomagal upravljavcu skladno z določbami aktualnega upravljavčevega internega Pravilnika o varstvu osebnih podatkov, ki je objavljen na spletni strani upravljavca.</w:t>
      </w:r>
    </w:p>
    <w:p w14:paraId="562ADD4C" w14:textId="77777777" w:rsidR="00F723EF" w:rsidRPr="00EA0965" w:rsidRDefault="00F723EF" w:rsidP="00F723EF">
      <w:pPr>
        <w:spacing w:line="276" w:lineRule="auto"/>
        <w:jc w:val="both"/>
        <w:rPr>
          <w:rFonts w:asciiTheme="minorHAnsi" w:eastAsia="Calibri" w:hAnsiTheme="minorHAnsi" w:cstheme="minorHAnsi"/>
          <w:b/>
          <w:sz w:val="22"/>
          <w:szCs w:val="22"/>
          <w:lang w:eastAsia="en-US"/>
        </w:rPr>
      </w:pPr>
    </w:p>
    <w:p w14:paraId="45789489" w14:textId="77777777" w:rsidR="00F723EF" w:rsidRPr="00EA0965" w:rsidRDefault="00F723EF" w:rsidP="00F723EF">
      <w:pPr>
        <w:spacing w:line="276" w:lineRule="auto"/>
        <w:jc w:val="both"/>
        <w:rPr>
          <w:rFonts w:asciiTheme="minorHAnsi" w:eastAsia="Calibri" w:hAnsiTheme="minorHAnsi" w:cstheme="minorHAnsi"/>
          <w:b/>
          <w:sz w:val="22"/>
          <w:szCs w:val="22"/>
          <w:lang w:eastAsia="en-US"/>
        </w:rPr>
      </w:pPr>
      <w:r w:rsidRPr="00EA0965">
        <w:rPr>
          <w:rFonts w:asciiTheme="minorHAnsi" w:eastAsia="Calibri" w:hAnsiTheme="minorHAnsi" w:cstheme="minorHAnsi"/>
          <w:b/>
          <w:sz w:val="22"/>
          <w:szCs w:val="22"/>
          <w:lang w:eastAsia="en-US"/>
        </w:rPr>
        <w:t>C.4</w:t>
      </w:r>
      <w:r w:rsidRPr="00EA0965">
        <w:rPr>
          <w:rFonts w:asciiTheme="minorHAnsi" w:eastAsia="Calibri" w:hAnsiTheme="minorHAnsi" w:cstheme="minorHAnsi"/>
          <w:b/>
          <w:sz w:val="22"/>
          <w:szCs w:val="22"/>
          <w:lang w:eastAsia="en-US"/>
        </w:rPr>
        <w:tab/>
        <w:t>Lokacija obdelave podatkov</w:t>
      </w:r>
    </w:p>
    <w:p w14:paraId="3DE72323" w14:textId="77777777" w:rsidR="00F723EF" w:rsidRPr="00EA0965" w:rsidRDefault="00F723EF" w:rsidP="00F723EF">
      <w:pPr>
        <w:spacing w:line="276" w:lineRule="auto"/>
        <w:jc w:val="both"/>
        <w:rPr>
          <w:rFonts w:asciiTheme="minorHAnsi" w:eastAsia="Calibri" w:hAnsiTheme="minorHAnsi" w:cstheme="minorHAnsi"/>
          <w:sz w:val="22"/>
          <w:szCs w:val="22"/>
          <w:lang w:eastAsia="en-US"/>
        </w:rPr>
      </w:pPr>
    </w:p>
    <w:p w14:paraId="673BC79C" w14:textId="28780E35" w:rsidR="00F723EF" w:rsidRPr="00EF2BDF" w:rsidRDefault="00F723EF" w:rsidP="00F723EF">
      <w:pPr>
        <w:spacing w:line="276" w:lineRule="auto"/>
        <w:jc w:val="both"/>
        <w:rPr>
          <w:rFonts w:asciiTheme="minorHAnsi" w:eastAsia="Calibri" w:hAnsiTheme="minorHAnsi" w:cstheme="minorHAnsi"/>
          <w:sz w:val="22"/>
          <w:szCs w:val="22"/>
          <w:lang w:eastAsia="en-US"/>
        </w:rPr>
      </w:pPr>
      <w:r w:rsidRPr="00EA0965">
        <w:rPr>
          <w:rFonts w:asciiTheme="minorHAnsi" w:eastAsia="Calibri" w:hAnsiTheme="minorHAnsi" w:cstheme="minorHAnsi"/>
          <w:sz w:val="22"/>
          <w:szCs w:val="22"/>
          <w:lang w:eastAsia="en-US"/>
        </w:rPr>
        <w:t xml:space="preserve">Obdelava osebnih podatkov skladno s pogodbo ne sme potekati na drugih lokacijah, razen </w:t>
      </w:r>
      <w:r w:rsidR="008242E8">
        <w:rPr>
          <w:rFonts w:asciiTheme="minorHAnsi" w:eastAsia="Calibri" w:hAnsiTheme="minorHAnsi" w:cstheme="minorHAnsi"/>
          <w:sz w:val="22"/>
          <w:szCs w:val="22"/>
          <w:lang w:eastAsia="en-US"/>
        </w:rPr>
        <w:t>lokaciji obdelovalaca</w:t>
      </w:r>
      <w:r w:rsidRPr="00EA0965">
        <w:rPr>
          <w:rFonts w:asciiTheme="minorHAnsi" w:eastAsia="Calibri" w:hAnsiTheme="minorHAnsi" w:cstheme="minorHAnsi"/>
          <w:sz w:val="22"/>
          <w:szCs w:val="22"/>
          <w:lang w:eastAsia="en-US"/>
        </w:rPr>
        <w:t xml:space="preserve">, </w:t>
      </w:r>
      <w:r w:rsidRPr="00EF2BDF">
        <w:rPr>
          <w:rFonts w:asciiTheme="minorHAnsi" w:eastAsia="Calibri" w:hAnsiTheme="minorHAnsi" w:cstheme="minorHAnsi"/>
          <w:sz w:val="22"/>
          <w:szCs w:val="22"/>
          <w:lang w:eastAsia="en-US"/>
        </w:rPr>
        <w:t>brez predhodne pisne odobritve upravljavca:</w:t>
      </w:r>
    </w:p>
    <w:p w14:paraId="62CE2CAF" w14:textId="77777777" w:rsidR="00F723EF" w:rsidRPr="00EA0965" w:rsidRDefault="00F723EF" w:rsidP="00F723EF">
      <w:pPr>
        <w:spacing w:line="276" w:lineRule="auto"/>
        <w:jc w:val="both"/>
        <w:rPr>
          <w:rFonts w:asciiTheme="minorHAnsi" w:hAnsiTheme="minorHAnsi" w:cstheme="minorHAnsi"/>
          <w:b/>
          <w:bCs/>
          <w:sz w:val="22"/>
          <w:szCs w:val="22"/>
          <w:lang w:eastAsia="en-US"/>
        </w:rPr>
      </w:pPr>
    </w:p>
    <w:p w14:paraId="1A951782" w14:textId="77777777" w:rsidR="00F723EF" w:rsidRPr="00EA0965" w:rsidRDefault="00F723EF" w:rsidP="00F723EF">
      <w:pPr>
        <w:spacing w:line="276" w:lineRule="auto"/>
        <w:jc w:val="both"/>
        <w:rPr>
          <w:rFonts w:asciiTheme="minorHAnsi" w:eastAsia="Calibri" w:hAnsiTheme="minorHAnsi" w:cstheme="minorHAnsi"/>
          <w:b/>
          <w:sz w:val="22"/>
          <w:szCs w:val="22"/>
          <w:lang w:eastAsia="en-US"/>
        </w:rPr>
      </w:pPr>
      <w:r w:rsidRPr="00EA0965">
        <w:rPr>
          <w:rFonts w:asciiTheme="minorHAnsi" w:eastAsia="Calibri" w:hAnsiTheme="minorHAnsi" w:cstheme="minorHAnsi"/>
          <w:b/>
          <w:sz w:val="22"/>
          <w:szCs w:val="22"/>
          <w:lang w:eastAsia="en-US"/>
        </w:rPr>
        <w:t>C.5</w:t>
      </w:r>
      <w:r w:rsidRPr="00EA0965">
        <w:rPr>
          <w:rFonts w:asciiTheme="minorHAnsi" w:eastAsia="Calibri" w:hAnsiTheme="minorHAnsi" w:cstheme="minorHAnsi"/>
          <w:b/>
          <w:sz w:val="22"/>
          <w:szCs w:val="22"/>
          <w:lang w:eastAsia="en-US"/>
        </w:rPr>
        <w:tab/>
      </w:r>
      <w:r w:rsidRPr="00EA0965">
        <w:rPr>
          <w:rFonts w:asciiTheme="minorHAnsi" w:eastAsia="Calibri" w:hAnsiTheme="minorHAnsi" w:cstheme="minorHAnsi"/>
          <w:b/>
          <w:sz w:val="22"/>
          <w:szCs w:val="22"/>
          <w:lang w:eastAsia="en-US"/>
        </w:rPr>
        <w:tab/>
        <w:t>Postopki izvajanja pregledov s strani upravljavca, vključno z izvajanjem pregledov, nad obdelavami osebnih podatkov pri obdelovalcu</w:t>
      </w:r>
    </w:p>
    <w:p w14:paraId="64B39936" w14:textId="77777777" w:rsidR="00F723EF" w:rsidRPr="00EA0965" w:rsidRDefault="00F723EF" w:rsidP="00F723EF">
      <w:pPr>
        <w:spacing w:line="276" w:lineRule="auto"/>
        <w:jc w:val="both"/>
        <w:rPr>
          <w:rFonts w:asciiTheme="minorHAnsi" w:eastAsia="Calibri" w:hAnsiTheme="minorHAnsi" w:cstheme="minorHAnsi"/>
          <w:sz w:val="22"/>
          <w:szCs w:val="22"/>
          <w:lang w:eastAsia="en-US"/>
        </w:rPr>
      </w:pPr>
    </w:p>
    <w:p w14:paraId="5909954A" w14:textId="77777777" w:rsidR="00F723EF" w:rsidRPr="00EA0965" w:rsidRDefault="00F723EF" w:rsidP="00F723EF">
      <w:pPr>
        <w:spacing w:line="276" w:lineRule="auto"/>
        <w:jc w:val="both"/>
        <w:rPr>
          <w:rFonts w:asciiTheme="minorHAnsi" w:eastAsia="Calibri" w:hAnsiTheme="minorHAnsi" w:cstheme="minorHAnsi"/>
          <w:sz w:val="22"/>
          <w:szCs w:val="22"/>
          <w:lang w:eastAsia="en-US"/>
        </w:rPr>
      </w:pPr>
      <w:r w:rsidRPr="00EA0965">
        <w:rPr>
          <w:rFonts w:asciiTheme="minorHAnsi" w:eastAsia="Calibri" w:hAnsiTheme="minorHAnsi" w:cstheme="minorHAnsi"/>
          <w:sz w:val="22"/>
          <w:szCs w:val="22"/>
          <w:lang w:eastAsia="en-US"/>
        </w:rPr>
        <w:t>Upravljavec bo, če bo ocenil, da je to potrebno, napovedano, ali nenapovedano, vendar vedno v delovnem času obdelovalca, izvedel fizični pregled prostorov, kjer poteka obdelava osebnih podatkov s strani obdelovalca, vključno s sistemi, ki se uporabljajo in so v povezavi z zadevno obdelavo osebnih podatkov, da bi ocenil skladnost dejanj obdelovalca z GDPR, relevantno zakonodajo EU ali slovenske zakonodaje glede varstva osebnih podatkov ter pogodbe.</w:t>
      </w:r>
    </w:p>
    <w:p w14:paraId="5FB12E91" w14:textId="77777777" w:rsidR="00F723EF" w:rsidRPr="00EA0965" w:rsidRDefault="00F723EF" w:rsidP="00F723EF">
      <w:pPr>
        <w:spacing w:line="276" w:lineRule="auto"/>
        <w:jc w:val="both"/>
        <w:rPr>
          <w:rFonts w:asciiTheme="minorHAnsi" w:eastAsia="Calibri" w:hAnsiTheme="minorHAnsi" w:cstheme="minorHAnsi"/>
          <w:sz w:val="22"/>
          <w:szCs w:val="22"/>
          <w:lang w:eastAsia="en-US"/>
        </w:rPr>
      </w:pPr>
    </w:p>
    <w:p w14:paraId="2B546617" w14:textId="77777777" w:rsidR="00F723EF" w:rsidRPr="00EA0965" w:rsidRDefault="00F723EF" w:rsidP="00F723EF">
      <w:pPr>
        <w:spacing w:line="276" w:lineRule="auto"/>
        <w:jc w:val="both"/>
        <w:rPr>
          <w:rFonts w:asciiTheme="minorHAnsi" w:eastAsia="Calibri" w:hAnsiTheme="minorHAnsi" w:cstheme="minorHAnsi"/>
          <w:sz w:val="22"/>
          <w:szCs w:val="22"/>
          <w:lang w:eastAsia="en-US"/>
        </w:rPr>
      </w:pPr>
      <w:r w:rsidRPr="00EA0965">
        <w:rPr>
          <w:rFonts w:asciiTheme="minorHAnsi" w:eastAsia="Calibri" w:hAnsiTheme="minorHAnsi" w:cstheme="minorHAnsi"/>
          <w:sz w:val="22"/>
          <w:szCs w:val="22"/>
          <w:lang w:eastAsia="en-US"/>
        </w:rPr>
        <w:lastRenderedPageBreak/>
        <w:t xml:space="preserve">Obdelovalec je zavezan zagotoviti vse potrebne informacije ter ustrezne resurse (predvsem kadrovske), ki so potrebni za izvedbo pregleda s strani upravljavca.    </w:t>
      </w:r>
    </w:p>
    <w:p w14:paraId="5FDD4C08" w14:textId="77777777" w:rsidR="00F723EF" w:rsidRPr="00EA0965" w:rsidRDefault="00F723EF" w:rsidP="00F723EF">
      <w:pPr>
        <w:spacing w:line="276" w:lineRule="auto"/>
        <w:jc w:val="both"/>
        <w:rPr>
          <w:rFonts w:asciiTheme="minorHAnsi" w:eastAsia="Calibri" w:hAnsiTheme="minorHAnsi" w:cstheme="minorHAnsi"/>
          <w:sz w:val="22"/>
          <w:szCs w:val="22"/>
          <w:lang w:eastAsia="en-US"/>
        </w:rPr>
      </w:pPr>
    </w:p>
    <w:p w14:paraId="47BABA47" w14:textId="77777777" w:rsidR="00F723EF" w:rsidRPr="00EA0965" w:rsidRDefault="00F723EF" w:rsidP="00F723EF">
      <w:pPr>
        <w:spacing w:line="276" w:lineRule="auto"/>
        <w:jc w:val="both"/>
        <w:rPr>
          <w:rFonts w:asciiTheme="minorHAnsi" w:eastAsia="Calibri" w:hAnsiTheme="minorHAnsi" w:cstheme="minorHAnsi"/>
          <w:b/>
          <w:sz w:val="22"/>
          <w:szCs w:val="22"/>
          <w:lang w:eastAsia="en-US"/>
        </w:rPr>
      </w:pPr>
      <w:r w:rsidRPr="00EA0965">
        <w:rPr>
          <w:rFonts w:asciiTheme="minorHAnsi" w:eastAsia="Calibri" w:hAnsiTheme="minorHAnsi" w:cstheme="minorHAnsi"/>
          <w:b/>
          <w:sz w:val="22"/>
          <w:szCs w:val="22"/>
          <w:lang w:eastAsia="en-US"/>
        </w:rPr>
        <w:t xml:space="preserve">C.6 </w:t>
      </w:r>
      <w:r w:rsidRPr="00EA0965">
        <w:rPr>
          <w:rFonts w:asciiTheme="minorHAnsi" w:eastAsia="Calibri" w:hAnsiTheme="minorHAnsi" w:cstheme="minorHAnsi"/>
          <w:b/>
          <w:sz w:val="22"/>
          <w:szCs w:val="22"/>
          <w:lang w:eastAsia="en-US"/>
        </w:rPr>
        <w:tab/>
        <w:t>Postopki izvajanja revizij s stani upravljavca, vključno z izvajanjem pregledov, nad obdelavami osebnih podatkov pri pod-obdelovalcu</w:t>
      </w:r>
    </w:p>
    <w:p w14:paraId="61891ACB" w14:textId="77777777" w:rsidR="00F723EF" w:rsidRPr="00EA0965" w:rsidRDefault="00F723EF" w:rsidP="00F723EF">
      <w:pPr>
        <w:spacing w:line="276" w:lineRule="auto"/>
        <w:jc w:val="both"/>
        <w:rPr>
          <w:rFonts w:asciiTheme="minorHAnsi" w:eastAsia="Calibri" w:hAnsiTheme="minorHAnsi" w:cstheme="minorHAnsi"/>
          <w:sz w:val="22"/>
          <w:szCs w:val="22"/>
          <w:lang w:eastAsia="en-US"/>
        </w:rPr>
      </w:pPr>
    </w:p>
    <w:p w14:paraId="63D5D841" w14:textId="77777777" w:rsidR="00F723EF" w:rsidRPr="00EA0965" w:rsidRDefault="00F723EF" w:rsidP="00F723EF">
      <w:pPr>
        <w:spacing w:line="276" w:lineRule="auto"/>
        <w:jc w:val="both"/>
        <w:rPr>
          <w:rFonts w:asciiTheme="minorHAnsi" w:eastAsia="Calibri" w:hAnsiTheme="minorHAnsi" w:cstheme="minorHAnsi"/>
          <w:sz w:val="22"/>
          <w:szCs w:val="22"/>
          <w:lang w:eastAsia="en-US"/>
        </w:rPr>
      </w:pPr>
      <w:r w:rsidRPr="00EA0965">
        <w:rPr>
          <w:rFonts w:asciiTheme="minorHAnsi" w:eastAsia="Calibri" w:hAnsiTheme="minorHAnsi" w:cstheme="minorHAnsi"/>
          <w:sz w:val="22"/>
          <w:szCs w:val="22"/>
          <w:lang w:eastAsia="en-US"/>
        </w:rPr>
        <w:t>Obdelovalec ali predstavnik obdelovalca bo na zahtevo upravljavca izvedel fizični pregled prostorov, kjer poteka obdelava osebnih podatkov s strani pod-obdelovalca, vključno s sistemi, ki se uporabljajo in so v povezavi z zadevno obdelavo osebnih podatkov, da bi ocenil skladnost dejanj pod-obdelovalca z GDPR, relevantno zakonodajo EU ali slovensko zakonodajo glede varstva osebnih podatkov ter krovno pogodbo.</w:t>
      </w:r>
    </w:p>
    <w:p w14:paraId="1DD60EC8" w14:textId="77777777" w:rsidR="00F723EF" w:rsidRPr="00EA0965" w:rsidRDefault="00F723EF" w:rsidP="00F723EF">
      <w:pPr>
        <w:spacing w:line="276" w:lineRule="auto"/>
        <w:jc w:val="both"/>
        <w:rPr>
          <w:rFonts w:asciiTheme="minorHAnsi" w:eastAsia="Calibri" w:hAnsiTheme="minorHAnsi" w:cstheme="minorHAnsi"/>
          <w:sz w:val="22"/>
          <w:szCs w:val="22"/>
          <w:lang w:eastAsia="en-US"/>
        </w:rPr>
      </w:pPr>
    </w:p>
    <w:p w14:paraId="3801C7FA" w14:textId="77777777" w:rsidR="00F723EF" w:rsidRPr="00EA0965" w:rsidRDefault="00F723EF" w:rsidP="00F723EF">
      <w:pPr>
        <w:spacing w:line="276" w:lineRule="auto"/>
        <w:jc w:val="both"/>
        <w:rPr>
          <w:rFonts w:asciiTheme="minorHAnsi" w:eastAsia="Calibri" w:hAnsiTheme="minorHAnsi" w:cstheme="minorHAnsi"/>
          <w:sz w:val="22"/>
          <w:szCs w:val="22"/>
          <w:lang w:eastAsia="en-US"/>
        </w:rPr>
      </w:pPr>
      <w:r w:rsidRPr="00EA0965">
        <w:rPr>
          <w:rFonts w:asciiTheme="minorHAnsi" w:eastAsia="Calibri" w:hAnsiTheme="minorHAnsi" w:cstheme="minorHAnsi"/>
          <w:sz w:val="22"/>
          <w:szCs w:val="22"/>
          <w:lang w:eastAsia="en-US"/>
        </w:rPr>
        <w:t>Dokumentacija o pregledu se brez nepotrebnega odlašanja predloži upravljavcu. Upravljavec lahko oporeka obsegu in/ali metodologiji poročila in lahko v takšnem primeru zahteva novo revizijo/ pregled na podlagi revidiranega obsega in/ali drugačne metodologije.</w:t>
      </w:r>
    </w:p>
    <w:p w14:paraId="376199F0" w14:textId="77777777" w:rsidR="00F723EF" w:rsidRPr="00EA0965" w:rsidRDefault="00F723EF" w:rsidP="00F723EF">
      <w:pPr>
        <w:spacing w:line="276" w:lineRule="auto"/>
        <w:jc w:val="both"/>
        <w:rPr>
          <w:rFonts w:asciiTheme="minorHAnsi" w:eastAsia="Calibri" w:hAnsiTheme="minorHAnsi" w:cstheme="minorHAnsi"/>
          <w:sz w:val="22"/>
          <w:szCs w:val="22"/>
          <w:lang w:eastAsia="en-US"/>
        </w:rPr>
      </w:pPr>
    </w:p>
    <w:p w14:paraId="365B570B" w14:textId="77777777" w:rsidR="00F723EF" w:rsidRPr="00EA0965" w:rsidRDefault="00F723EF" w:rsidP="00F723EF">
      <w:pPr>
        <w:spacing w:line="276" w:lineRule="auto"/>
        <w:jc w:val="both"/>
        <w:rPr>
          <w:rFonts w:asciiTheme="minorHAnsi" w:eastAsia="Calibri" w:hAnsiTheme="minorHAnsi" w:cstheme="minorHAnsi"/>
          <w:sz w:val="22"/>
          <w:szCs w:val="22"/>
          <w:lang w:eastAsia="en-US"/>
        </w:rPr>
      </w:pPr>
      <w:r w:rsidRPr="00EA0965">
        <w:rPr>
          <w:rFonts w:asciiTheme="minorHAnsi" w:eastAsia="Calibri" w:hAnsiTheme="minorHAnsi" w:cstheme="minorHAnsi"/>
          <w:sz w:val="22"/>
          <w:szCs w:val="22"/>
          <w:lang w:eastAsia="en-US"/>
        </w:rPr>
        <w:t xml:space="preserve">Na podlagi rezultatov pregleda lahko upravljavec zahteve nadaljnje ukrepe, ki so potrebni za zagotovitev skladnosti z GDPR, relevantno zakonodajo EU ali slovensko zakonodajo glede varstva osebnih podatkov ter to pogodbo. </w:t>
      </w:r>
    </w:p>
    <w:p w14:paraId="69270614" w14:textId="77777777" w:rsidR="00F723EF" w:rsidRPr="00EA0965" w:rsidRDefault="00F723EF" w:rsidP="00F723EF">
      <w:pPr>
        <w:spacing w:line="276" w:lineRule="auto"/>
        <w:jc w:val="both"/>
        <w:rPr>
          <w:rFonts w:asciiTheme="minorHAnsi" w:eastAsia="Calibri" w:hAnsiTheme="minorHAnsi" w:cstheme="minorHAnsi"/>
          <w:sz w:val="22"/>
          <w:szCs w:val="22"/>
          <w:lang w:eastAsia="en-US"/>
        </w:rPr>
      </w:pPr>
    </w:p>
    <w:p w14:paraId="1921193D" w14:textId="77777777" w:rsidR="00F723EF" w:rsidRPr="00EA0965" w:rsidRDefault="00F723EF" w:rsidP="00F723EF">
      <w:pPr>
        <w:spacing w:line="276" w:lineRule="auto"/>
        <w:jc w:val="both"/>
        <w:rPr>
          <w:rFonts w:asciiTheme="minorHAnsi" w:eastAsia="Calibri" w:hAnsiTheme="minorHAnsi" w:cstheme="minorHAnsi"/>
          <w:sz w:val="22"/>
          <w:szCs w:val="22"/>
          <w:lang w:eastAsia="en-US"/>
        </w:rPr>
      </w:pPr>
      <w:r w:rsidRPr="00EA0965">
        <w:rPr>
          <w:rFonts w:asciiTheme="minorHAnsi" w:eastAsia="Calibri" w:hAnsiTheme="minorHAnsi" w:cstheme="minorHAnsi"/>
          <w:sz w:val="22"/>
          <w:szCs w:val="22"/>
          <w:lang w:eastAsia="en-US"/>
        </w:rPr>
        <w:t xml:space="preserve">Upravljavec lahko, če je potrebno, sprejme odločitev, da izvede fizični pregled pri pod-obdelovalcu. Takšna odločitev se sprejme, če upravljavec meni, da nadzor obdelovalca nad pod-obdelovalcem upravljavcu ni zagotovil zadovoljive dokumentacije, da bi lahko ugotovil, da obdelava pri pod-obdelovalcu poteka skladno s to pogodbo. </w:t>
      </w:r>
    </w:p>
    <w:p w14:paraId="25D2092F" w14:textId="77777777" w:rsidR="00F723EF" w:rsidRPr="00EA0965" w:rsidRDefault="00F723EF" w:rsidP="00F723EF">
      <w:pPr>
        <w:spacing w:line="276" w:lineRule="auto"/>
        <w:jc w:val="both"/>
        <w:rPr>
          <w:rFonts w:asciiTheme="minorHAnsi" w:eastAsia="Calibri" w:hAnsiTheme="minorHAnsi" w:cstheme="minorHAnsi"/>
          <w:sz w:val="22"/>
          <w:szCs w:val="22"/>
          <w:lang w:eastAsia="en-US"/>
        </w:rPr>
      </w:pPr>
    </w:p>
    <w:p w14:paraId="05B7299E" w14:textId="77777777" w:rsidR="00F723EF" w:rsidRPr="00EA0965" w:rsidRDefault="00F723EF" w:rsidP="00F723EF">
      <w:pPr>
        <w:spacing w:line="276" w:lineRule="auto"/>
        <w:jc w:val="both"/>
        <w:rPr>
          <w:rFonts w:asciiTheme="minorHAnsi" w:eastAsia="Calibri" w:hAnsiTheme="minorHAnsi" w:cstheme="minorHAnsi"/>
          <w:sz w:val="22"/>
          <w:szCs w:val="22"/>
          <w:lang w:eastAsia="en-US"/>
        </w:rPr>
      </w:pPr>
      <w:r w:rsidRPr="00EA0965">
        <w:rPr>
          <w:rFonts w:asciiTheme="minorHAnsi" w:eastAsia="Calibri" w:hAnsiTheme="minorHAnsi" w:cstheme="minorHAnsi"/>
          <w:sz w:val="22"/>
          <w:szCs w:val="22"/>
          <w:lang w:eastAsia="en-US"/>
        </w:rPr>
        <w:t>Sodelovanje upravljavca pri pregledu pod-obdelovalca ne spremeni dejstva, da obdelovalec nosi vso odgovornost za skladnost pod-obdelovalca z GDPR, relevantno zakonodajo EU ali slovensko zakonodajo glede varstva osebnih podatkov ter to pogodbo.</w:t>
      </w:r>
    </w:p>
    <w:p w14:paraId="5EC44832" w14:textId="77777777" w:rsidR="00F723EF" w:rsidRPr="00EA0965" w:rsidRDefault="00F723EF" w:rsidP="00F723EF">
      <w:pPr>
        <w:spacing w:line="276" w:lineRule="auto"/>
        <w:jc w:val="both"/>
        <w:rPr>
          <w:rFonts w:asciiTheme="minorHAnsi" w:eastAsia="Calibri" w:hAnsiTheme="minorHAnsi" w:cstheme="minorHAnsi"/>
          <w:sz w:val="22"/>
          <w:szCs w:val="22"/>
          <w:lang w:eastAsia="en-US"/>
        </w:rPr>
      </w:pPr>
    </w:p>
    <w:p w14:paraId="2B12900A" w14:textId="77777777" w:rsidR="00F723EF" w:rsidRPr="00EA0965" w:rsidRDefault="00F723EF" w:rsidP="00F723EF">
      <w:pPr>
        <w:spacing w:line="276" w:lineRule="auto"/>
        <w:jc w:val="both"/>
        <w:rPr>
          <w:rFonts w:asciiTheme="minorHAnsi" w:eastAsia="Calibri" w:hAnsiTheme="minorHAnsi" w:cstheme="minorHAnsi"/>
          <w:sz w:val="22"/>
          <w:szCs w:val="22"/>
          <w:lang w:eastAsia="en-US"/>
        </w:rPr>
      </w:pPr>
      <w:r w:rsidRPr="00EA0965">
        <w:rPr>
          <w:rFonts w:asciiTheme="minorHAnsi" w:eastAsia="Calibri" w:hAnsiTheme="minorHAnsi" w:cstheme="minorHAnsi"/>
          <w:sz w:val="22"/>
          <w:szCs w:val="22"/>
          <w:lang w:eastAsia="en-US"/>
        </w:rPr>
        <w:t>Stroški obdelovalca in pod-obdelovalca, ki nastanejo v povezavi z izvajanjem fizičnega pregleda oziroma nadzora pri pod-obdelovalcu, ne zadevajo upravljavca, ne glede na to ali je upravljavec sprožil takšen pregled ali pri njem sodeloval.</w:t>
      </w:r>
    </w:p>
    <w:p w14:paraId="022C9C5D" w14:textId="77777777" w:rsidR="00F723EF" w:rsidRDefault="00F723EF" w:rsidP="00F723EF"/>
    <w:p w14:paraId="047BDF44" w14:textId="77777777" w:rsidR="00EA0965" w:rsidRDefault="00EA0965" w:rsidP="00F723EF">
      <w:pPr>
        <w:spacing w:line="276" w:lineRule="auto"/>
        <w:jc w:val="both"/>
      </w:pPr>
    </w:p>
    <w:sectPr w:rsidR="00EA0965" w:rsidSect="00B67EC3">
      <w:headerReference w:type="default" r:id="rId8"/>
      <w:footerReference w:type="default" r:id="rId9"/>
      <w:pgSz w:w="11906" w:h="16838"/>
      <w:pgMar w:top="1417" w:right="1274" w:bottom="1134"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96F39E" w14:textId="77777777" w:rsidR="00637CED" w:rsidRDefault="00637CED" w:rsidP="00637CED">
      <w:r>
        <w:separator/>
      </w:r>
    </w:p>
  </w:endnote>
  <w:endnote w:type="continuationSeparator" w:id="0">
    <w:p w14:paraId="5D5DC15F" w14:textId="77777777" w:rsidR="00637CED" w:rsidRDefault="00637CED" w:rsidP="00637C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72C90746" w14:textId="77777777" w:rsidR="00EA0965" w:rsidRPr="002F2430" w:rsidRDefault="00637CED"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Pr>
                <w:bCs/>
                <w:i/>
                <w:noProof/>
                <w:sz w:val="16"/>
                <w:szCs w:val="16"/>
              </w:rPr>
              <w:t>2</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Pr>
                <w:bCs/>
                <w:i/>
                <w:noProof/>
                <w:sz w:val="16"/>
                <w:szCs w:val="16"/>
              </w:rPr>
              <w:t>11</w:t>
            </w:r>
            <w:r w:rsidRPr="002F2430">
              <w:rPr>
                <w:bCs/>
                <w:i/>
                <w:sz w:val="16"/>
                <w:szCs w:val="16"/>
              </w:rPr>
              <w:fldChar w:fldCharType="end"/>
            </w:r>
          </w:p>
        </w:sdtContent>
      </w:sdt>
    </w:sdtContent>
  </w:sdt>
  <w:p w14:paraId="25290A22" w14:textId="77777777" w:rsidR="00EA0965" w:rsidRPr="002F2430" w:rsidRDefault="00EA0965">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7FB9E1" w14:textId="77777777" w:rsidR="00637CED" w:rsidRDefault="00637CED" w:rsidP="00637CED">
      <w:r>
        <w:separator/>
      </w:r>
    </w:p>
  </w:footnote>
  <w:footnote w:type="continuationSeparator" w:id="0">
    <w:p w14:paraId="58412280" w14:textId="77777777" w:rsidR="00637CED" w:rsidRDefault="00637CED" w:rsidP="00637C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E88282" w14:textId="4A817286" w:rsidR="00EA0965" w:rsidRPr="002F2430" w:rsidRDefault="00637CED" w:rsidP="00FB620E">
    <w:pPr>
      <w:pStyle w:val="Glava"/>
      <w:pBdr>
        <w:bottom w:val="single" w:sz="4" w:space="1" w:color="auto"/>
      </w:pBdr>
      <w:tabs>
        <w:tab w:val="clear" w:pos="4536"/>
        <w:tab w:val="clear" w:pos="9072"/>
      </w:tabs>
      <w:jc w:val="both"/>
      <w:rPr>
        <w:i/>
        <w:sz w:val="16"/>
        <w:szCs w:val="16"/>
        <w:u w:val="single"/>
      </w:rPr>
    </w:pPr>
    <w:r>
      <w:rPr>
        <w:i/>
        <w:sz w:val="16"/>
        <w:szCs w:val="16"/>
      </w:rPr>
      <w:t>Obrazec V-1</w:t>
    </w:r>
    <w:r w:rsidR="00D9006C">
      <w:rPr>
        <w:i/>
        <w:sz w:val="16"/>
        <w:szCs w:val="16"/>
      </w:rPr>
      <w:t xml:space="preserve">1                </w:t>
    </w:r>
    <w:r>
      <w:rPr>
        <w:i/>
        <w:sz w:val="16"/>
        <w:szCs w:val="16"/>
      </w:rPr>
      <w:t xml:space="preserve">                                                                         </w:t>
    </w:r>
    <w:r w:rsidR="00FB620E">
      <w:rPr>
        <w:i/>
        <w:sz w:val="16"/>
        <w:szCs w:val="16"/>
      </w:rPr>
      <w:tab/>
    </w:r>
    <w:r w:rsidR="00FB620E">
      <w:rPr>
        <w:i/>
        <w:sz w:val="16"/>
        <w:szCs w:val="16"/>
      </w:rPr>
      <w:tab/>
    </w:r>
    <w:r>
      <w:rPr>
        <w:i/>
        <w:sz w:val="16"/>
        <w:szCs w:val="16"/>
      </w:rPr>
      <w:t xml:space="preserve">    </w:t>
    </w:r>
    <w:r w:rsidR="0059180A">
      <w:rPr>
        <w:i/>
        <w:sz w:val="16"/>
        <w:szCs w:val="16"/>
      </w:rPr>
      <w:t>Vzorec p</w:t>
    </w:r>
    <w:r>
      <w:rPr>
        <w:i/>
        <w:sz w:val="16"/>
        <w:szCs w:val="16"/>
      </w:rPr>
      <w:t>ogodb</w:t>
    </w:r>
    <w:r w:rsidR="0059180A">
      <w:rPr>
        <w:i/>
        <w:sz w:val="16"/>
        <w:szCs w:val="16"/>
      </w:rPr>
      <w:t>e</w:t>
    </w:r>
    <w:r>
      <w:rPr>
        <w:i/>
        <w:sz w:val="16"/>
        <w:szCs w:val="16"/>
      </w:rPr>
      <w:t xml:space="preserve"> o obdelavi osebnih podatkov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22162"/>
    <w:multiLevelType w:val="hybridMultilevel"/>
    <w:tmpl w:val="99920DDE"/>
    <w:lvl w:ilvl="0" w:tplc="FFFFFFFF">
      <w:start w:val="1"/>
      <w:numFmt w:val="decimal"/>
      <w:lvlText w:val="%1)"/>
      <w:lvlJc w:val="left"/>
      <w:pPr>
        <w:ind w:left="360" w:hanging="360"/>
      </w:pPr>
    </w:lvl>
    <w:lvl w:ilvl="1" w:tplc="8FDECAFA">
      <w:start w:val="4"/>
      <w:numFmt w:val="bullet"/>
      <w:lvlText w:val="-"/>
      <w:lvlJc w:val="left"/>
      <w:pPr>
        <w:ind w:left="1146" w:hanging="360"/>
      </w:pPr>
      <w:rPr>
        <w:rFonts w:ascii="Arial" w:eastAsia="Times New Roman" w:hAnsi="Arial"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04DC2E4F"/>
    <w:multiLevelType w:val="hybridMultilevel"/>
    <w:tmpl w:val="B04E42C8"/>
    <w:lvl w:ilvl="0" w:tplc="04240011">
      <w:start w:val="1"/>
      <w:numFmt w:val="decimal"/>
      <w:lvlText w:val="%1)"/>
      <w:lvlJc w:val="left"/>
      <w:pPr>
        <w:ind w:left="360" w:hanging="360"/>
      </w:p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087D419C"/>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1D365317"/>
    <w:multiLevelType w:val="hybridMultilevel"/>
    <w:tmpl w:val="C5FA99E8"/>
    <w:lvl w:ilvl="0" w:tplc="8FDECAFA">
      <w:start w:val="4"/>
      <w:numFmt w:val="bullet"/>
      <w:lvlText w:val="-"/>
      <w:lvlJc w:val="left"/>
      <w:pPr>
        <w:ind w:left="1146" w:hanging="360"/>
      </w:pPr>
      <w:rPr>
        <w:rFonts w:ascii="Arial" w:eastAsia="Times New Roman" w:hAnsi="Arial" w:cs="Aria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4" w15:restartNumberingAfterBreak="0">
    <w:nsid w:val="20395A71"/>
    <w:multiLevelType w:val="hybridMultilevel"/>
    <w:tmpl w:val="C21E931A"/>
    <w:lvl w:ilvl="0" w:tplc="04240019">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5" w15:restartNumberingAfterBreak="0">
    <w:nsid w:val="24DD6C64"/>
    <w:multiLevelType w:val="hybridMultilevel"/>
    <w:tmpl w:val="F5648E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7A63918"/>
    <w:multiLevelType w:val="hybridMultilevel"/>
    <w:tmpl w:val="A468D950"/>
    <w:lvl w:ilvl="0" w:tplc="DFB49D64">
      <w:start w:val="1"/>
      <w:numFmt w:val="bullet"/>
      <w:lvlText w:val="-"/>
      <w:lvlJc w:val="left"/>
      <w:pPr>
        <w:ind w:left="720" w:hanging="360"/>
      </w:pPr>
      <w:rPr>
        <w:rFonts w:ascii="Verdana" w:eastAsiaTheme="minorHAns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9F02638"/>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370B5AD4"/>
    <w:multiLevelType w:val="multilevel"/>
    <w:tmpl w:val="6A1C18F4"/>
    <w:lvl w:ilvl="0">
      <w:start w:val="1"/>
      <w:numFmt w:val="upperLetter"/>
      <w:lvlText w:val="Appendix %1"/>
      <w:lvlJc w:val="left"/>
      <w:pPr>
        <w:ind w:left="432" w:hanging="432"/>
      </w:pPr>
      <w:rPr>
        <w:rFonts w:hint="default"/>
      </w:rPr>
    </w:lvl>
    <w:lvl w:ilvl="1">
      <w:start w:val="1"/>
      <w:numFmt w:val="decimal"/>
      <w:lvlText w:val="%1.%2"/>
      <w:lvlJc w:val="left"/>
      <w:pPr>
        <w:ind w:left="576" w:hanging="576"/>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9" w15:restartNumberingAfterBreak="0">
    <w:nsid w:val="3B5B4E38"/>
    <w:multiLevelType w:val="hybridMultilevel"/>
    <w:tmpl w:val="530ED20E"/>
    <w:lvl w:ilvl="0" w:tplc="8FDECAFA">
      <w:start w:val="4"/>
      <w:numFmt w:val="bullet"/>
      <w:lvlText w:val="-"/>
      <w:lvlJc w:val="left"/>
      <w:pPr>
        <w:ind w:left="1068" w:hanging="360"/>
      </w:pPr>
      <w:rPr>
        <w:rFonts w:ascii="Arial" w:eastAsia="Times New Roman" w:hAnsi="Arial" w:cs="Arial"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10" w15:restartNumberingAfterBreak="0">
    <w:nsid w:val="3C704EEB"/>
    <w:multiLevelType w:val="hybridMultilevel"/>
    <w:tmpl w:val="9E269906"/>
    <w:lvl w:ilvl="0" w:tplc="04240019">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1" w15:restartNumberingAfterBreak="0">
    <w:nsid w:val="40E70E94"/>
    <w:multiLevelType w:val="hybridMultilevel"/>
    <w:tmpl w:val="3418E774"/>
    <w:lvl w:ilvl="0" w:tplc="FFFFFFFF">
      <w:start w:val="1"/>
      <w:numFmt w:val="decimal"/>
      <w:lvlText w:val="%1)"/>
      <w:lvlJc w:val="left"/>
      <w:pPr>
        <w:ind w:left="360" w:hanging="360"/>
      </w:pPr>
    </w:lvl>
    <w:lvl w:ilvl="1" w:tplc="8FDECAFA">
      <w:start w:val="4"/>
      <w:numFmt w:val="bullet"/>
      <w:lvlText w:val="-"/>
      <w:lvlJc w:val="left"/>
      <w:pPr>
        <w:ind w:left="1146" w:hanging="360"/>
      </w:pPr>
      <w:rPr>
        <w:rFonts w:ascii="Arial" w:eastAsia="Times New Roman" w:hAnsi="Arial"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45690571"/>
    <w:multiLevelType w:val="hybridMultilevel"/>
    <w:tmpl w:val="DD8E3F9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5D55008"/>
    <w:multiLevelType w:val="hybridMultilevel"/>
    <w:tmpl w:val="9830EAEA"/>
    <w:lvl w:ilvl="0" w:tplc="0152ED2A">
      <w:start w:val="1"/>
      <w:numFmt w:val="decimal"/>
      <w:lvlText w:val="%1."/>
      <w:lvlJc w:val="left"/>
      <w:pPr>
        <w:ind w:left="433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92F6380"/>
    <w:multiLevelType w:val="hybridMultilevel"/>
    <w:tmpl w:val="CE0C46FA"/>
    <w:lvl w:ilvl="0" w:tplc="FFFFFFFF">
      <w:start w:val="1"/>
      <w:numFmt w:val="decimal"/>
      <w:lvlText w:val="%1)"/>
      <w:lvlJc w:val="left"/>
      <w:pPr>
        <w:ind w:left="360" w:hanging="360"/>
      </w:pPr>
    </w:lvl>
    <w:lvl w:ilvl="1" w:tplc="8FDECAFA">
      <w:start w:val="4"/>
      <w:numFmt w:val="bullet"/>
      <w:lvlText w:val="-"/>
      <w:lvlJc w:val="left"/>
      <w:pPr>
        <w:ind w:left="1146" w:hanging="360"/>
      </w:pPr>
      <w:rPr>
        <w:rFonts w:ascii="Arial" w:eastAsia="Times New Roman" w:hAnsi="Arial"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 w15:restartNumberingAfterBreak="0">
    <w:nsid w:val="5AD265B1"/>
    <w:multiLevelType w:val="hybridMultilevel"/>
    <w:tmpl w:val="9FEC94B0"/>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6" w15:restartNumberingAfterBreak="0">
    <w:nsid w:val="5BE400DC"/>
    <w:multiLevelType w:val="hybridMultilevel"/>
    <w:tmpl w:val="9FEC94B0"/>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7" w15:restartNumberingAfterBreak="0">
    <w:nsid w:val="619B40DF"/>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15:restartNumberingAfterBreak="0">
    <w:nsid w:val="63FC0FDE"/>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66F062F5"/>
    <w:multiLevelType w:val="hybridMultilevel"/>
    <w:tmpl w:val="35F8D13E"/>
    <w:lvl w:ilvl="0" w:tplc="8FDECAFA">
      <w:start w:val="4"/>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0" w15:restartNumberingAfterBreak="0">
    <w:nsid w:val="697614CD"/>
    <w:multiLevelType w:val="hybridMultilevel"/>
    <w:tmpl w:val="DB40A128"/>
    <w:lvl w:ilvl="0" w:tplc="04240011">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1" w15:restartNumberingAfterBreak="0">
    <w:nsid w:val="6A6F01C6"/>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6A992C11"/>
    <w:multiLevelType w:val="hybridMultilevel"/>
    <w:tmpl w:val="9FEC94B0"/>
    <w:name w:val="WW8Num1032"/>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6C956EAA"/>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70111059"/>
    <w:multiLevelType w:val="hybridMultilevel"/>
    <w:tmpl w:val="E3BA16AA"/>
    <w:lvl w:ilvl="0" w:tplc="8FDECAFA">
      <w:start w:val="4"/>
      <w:numFmt w:val="bullet"/>
      <w:lvlText w:val="-"/>
      <w:lvlJc w:val="left"/>
      <w:pPr>
        <w:ind w:left="1080" w:hanging="360"/>
      </w:pPr>
      <w:rPr>
        <w:rFonts w:ascii="Arial" w:eastAsia="Times New Roman" w:hAnsi="Arial" w:cs="Aria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5" w15:restartNumberingAfterBreak="0">
    <w:nsid w:val="79B55C23"/>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7D282DAC"/>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1028333862">
    <w:abstractNumId w:val="13"/>
  </w:num>
  <w:num w:numId="2" w16cid:durableId="1107188992">
    <w:abstractNumId w:val="22"/>
  </w:num>
  <w:num w:numId="3" w16cid:durableId="1233003549">
    <w:abstractNumId w:val="3"/>
  </w:num>
  <w:num w:numId="4" w16cid:durableId="498228840">
    <w:abstractNumId w:val="6"/>
  </w:num>
  <w:num w:numId="5" w16cid:durableId="147404274">
    <w:abstractNumId w:val="8"/>
  </w:num>
  <w:num w:numId="6" w16cid:durableId="923491179">
    <w:abstractNumId w:val="15"/>
  </w:num>
  <w:num w:numId="7" w16cid:durableId="486555850">
    <w:abstractNumId w:val="16"/>
  </w:num>
  <w:num w:numId="8" w16cid:durableId="65108647">
    <w:abstractNumId w:val="20"/>
  </w:num>
  <w:num w:numId="9" w16cid:durableId="1626037224">
    <w:abstractNumId w:val="1"/>
  </w:num>
  <w:num w:numId="10" w16cid:durableId="2023316229">
    <w:abstractNumId w:val="23"/>
  </w:num>
  <w:num w:numId="11" w16cid:durableId="717438244">
    <w:abstractNumId w:val="18"/>
  </w:num>
  <w:num w:numId="12" w16cid:durableId="777599731">
    <w:abstractNumId w:val="10"/>
  </w:num>
  <w:num w:numId="13" w16cid:durableId="811561529">
    <w:abstractNumId w:val="4"/>
  </w:num>
  <w:num w:numId="14" w16cid:durableId="24406529">
    <w:abstractNumId w:val="25"/>
  </w:num>
  <w:num w:numId="15" w16cid:durableId="1499420488">
    <w:abstractNumId w:val="26"/>
  </w:num>
  <w:num w:numId="16" w16cid:durableId="381946135">
    <w:abstractNumId w:val="2"/>
  </w:num>
  <w:num w:numId="17" w16cid:durableId="2011905444">
    <w:abstractNumId w:val="21"/>
  </w:num>
  <w:num w:numId="18" w16cid:durableId="1173453282">
    <w:abstractNumId w:val="7"/>
  </w:num>
  <w:num w:numId="19" w16cid:durableId="613514695">
    <w:abstractNumId w:val="17"/>
  </w:num>
  <w:num w:numId="20" w16cid:durableId="787432040">
    <w:abstractNumId w:val="14"/>
  </w:num>
  <w:num w:numId="21" w16cid:durableId="1158612755">
    <w:abstractNumId w:val="0"/>
  </w:num>
  <w:num w:numId="22" w16cid:durableId="329723722">
    <w:abstractNumId w:val="11"/>
  </w:num>
  <w:num w:numId="23" w16cid:durableId="1850440288">
    <w:abstractNumId w:val="24"/>
  </w:num>
  <w:num w:numId="24" w16cid:durableId="346180832">
    <w:abstractNumId w:val="9"/>
  </w:num>
  <w:num w:numId="25" w16cid:durableId="354889052">
    <w:abstractNumId w:val="12"/>
  </w:num>
  <w:num w:numId="26" w16cid:durableId="1552113832">
    <w:abstractNumId w:val="19"/>
  </w:num>
  <w:num w:numId="27" w16cid:durableId="98867966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7CED"/>
    <w:rsid w:val="000C0B13"/>
    <w:rsid w:val="00134858"/>
    <w:rsid w:val="002143F1"/>
    <w:rsid w:val="00471B3E"/>
    <w:rsid w:val="004E1E03"/>
    <w:rsid w:val="0059180A"/>
    <w:rsid w:val="005A37B0"/>
    <w:rsid w:val="0060564E"/>
    <w:rsid w:val="00637CED"/>
    <w:rsid w:val="0064040B"/>
    <w:rsid w:val="00651A9B"/>
    <w:rsid w:val="006A1876"/>
    <w:rsid w:val="008242E8"/>
    <w:rsid w:val="00843CDA"/>
    <w:rsid w:val="00937BBF"/>
    <w:rsid w:val="009F6E4A"/>
    <w:rsid w:val="00B85455"/>
    <w:rsid w:val="00C71EEF"/>
    <w:rsid w:val="00CE7AA4"/>
    <w:rsid w:val="00D641B7"/>
    <w:rsid w:val="00D8624A"/>
    <w:rsid w:val="00D9006C"/>
    <w:rsid w:val="00E45726"/>
    <w:rsid w:val="00EA0965"/>
    <w:rsid w:val="00EE2CDF"/>
    <w:rsid w:val="00EF2BDF"/>
    <w:rsid w:val="00F723EF"/>
    <w:rsid w:val="00FB620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A63274"/>
  <w15:chartTrackingRefBased/>
  <w15:docId w15:val="{95B46817-E03C-4E21-B3D3-C9A986751C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37CED"/>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637CED"/>
    <w:pPr>
      <w:tabs>
        <w:tab w:val="center" w:pos="4536"/>
        <w:tab w:val="right" w:pos="9072"/>
      </w:tabs>
    </w:pPr>
  </w:style>
  <w:style w:type="character" w:customStyle="1" w:styleId="GlavaZnak">
    <w:name w:val="Glava Znak"/>
    <w:basedOn w:val="Privzetapisavaodstavka"/>
    <w:link w:val="Glava"/>
    <w:uiPriority w:val="99"/>
    <w:rsid w:val="00637CED"/>
    <w:rPr>
      <w:rFonts w:ascii="Arial" w:eastAsia="Times New Roman" w:hAnsi="Arial" w:cs="Arial"/>
      <w:sz w:val="24"/>
      <w:szCs w:val="24"/>
      <w:lang w:eastAsia="sl-SI"/>
    </w:rPr>
  </w:style>
  <w:style w:type="paragraph" w:styleId="Noga">
    <w:name w:val="footer"/>
    <w:basedOn w:val="Navaden"/>
    <w:link w:val="NogaZnak"/>
    <w:uiPriority w:val="99"/>
    <w:unhideWhenUsed/>
    <w:rsid w:val="00637CED"/>
    <w:pPr>
      <w:tabs>
        <w:tab w:val="center" w:pos="4536"/>
        <w:tab w:val="right" w:pos="9072"/>
      </w:tabs>
    </w:pPr>
  </w:style>
  <w:style w:type="character" w:customStyle="1" w:styleId="NogaZnak">
    <w:name w:val="Noga Znak"/>
    <w:basedOn w:val="Privzetapisavaodstavka"/>
    <w:link w:val="Noga"/>
    <w:uiPriority w:val="99"/>
    <w:rsid w:val="00637CED"/>
    <w:rPr>
      <w:rFonts w:ascii="Arial" w:eastAsia="Times New Roman" w:hAnsi="Arial" w:cs="Arial"/>
      <w:sz w:val="24"/>
      <w:szCs w:val="24"/>
      <w:lang w:eastAsia="sl-SI"/>
    </w:rPr>
  </w:style>
  <w:style w:type="paragraph" w:styleId="Odstavekseznama">
    <w:name w:val="List Paragraph"/>
    <w:aliases w:val="za tekst,Označevanje"/>
    <w:basedOn w:val="Navaden"/>
    <w:link w:val="OdstavekseznamaZnak"/>
    <w:uiPriority w:val="34"/>
    <w:qFormat/>
    <w:rsid w:val="00637CED"/>
    <w:pPr>
      <w:ind w:left="720"/>
      <w:contextualSpacing/>
    </w:pPr>
  </w:style>
  <w:style w:type="character" w:customStyle="1" w:styleId="OdstavekseznamaZnak">
    <w:name w:val="Odstavek seznama Znak"/>
    <w:aliases w:val="za tekst Znak,Označevanje Znak"/>
    <w:basedOn w:val="Privzetapisavaodstavka"/>
    <w:link w:val="Odstavekseznama"/>
    <w:uiPriority w:val="34"/>
    <w:rsid w:val="00637CED"/>
    <w:rPr>
      <w:rFonts w:ascii="Arial" w:eastAsia="Times New Roman" w:hAnsi="Arial" w:cs="Arial"/>
      <w:sz w:val="24"/>
      <w:szCs w:val="24"/>
      <w:lang w:eastAsia="sl-SI"/>
    </w:rPr>
  </w:style>
  <w:style w:type="character" w:styleId="Pripombasklic">
    <w:name w:val="annotation reference"/>
    <w:basedOn w:val="Privzetapisavaodstavka"/>
    <w:uiPriority w:val="99"/>
    <w:semiHidden/>
    <w:unhideWhenUsed/>
    <w:rsid w:val="00D641B7"/>
    <w:rPr>
      <w:sz w:val="16"/>
      <w:szCs w:val="16"/>
    </w:rPr>
  </w:style>
  <w:style w:type="paragraph" w:styleId="Pripombabesedilo">
    <w:name w:val="annotation text"/>
    <w:basedOn w:val="Navaden"/>
    <w:link w:val="PripombabesediloZnak"/>
    <w:uiPriority w:val="99"/>
    <w:unhideWhenUsed/>
    <w:rsid w:val="00D641B7"/>
    <w:rPr>
      <w:sz w:val="20"/>
      <w:szCs w:val="20"/>
    </w:rPr>
  </w:style>
  <w:style w:type="character" w:customStyle="1" w:styleId="PripombabesediloZnak">
    <w:name w:val="Pripomba – besedilo Znak"/>
    <w:basedOn w:val="Privzetapisavaodstavka"/>
    <w:link w:val="Pripombabesedilo"/>
    <w:uiPriority w:val="99"/>
    <w:rsid w:val="00D641B7"/>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D641B7"/>
    <w:rPr>
      <w:b/>
      <w:bCs/>
    </w:rPr>
  </w:style>
  <w:style w:type="character" w:customStyle="1" w:styleId="ZadevapripombeZnak">
    <w:name w:val="Zadeva pripombe Znak"/>
    <w:basedOn w:val="PripombabesediloZnak"/>
    <w:link w:val="Zadevapripombe"/>
    <w:uiPriority w:val="99"/>
    <w:semiHidden/>
    <w:rsid w:val="00D641B7"/>
    <w:rPr>
      <w:rFonts w:ascii="Arial" w:eastAsia="Times New Roman" w:hAnsi="Arial" w:cs="Arial"/>
      <w:b/>
      <w:bCs/>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dpo@zzzs.s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TotalTime>
  <Pages>11</Pages>
  <Words>4094</Words>
  <Characters>23338</Characters>
  <Application>Microsoft Office Word</Application>
  <DocSecurity>0</DocSecurity>
  <Lines>194</Lines>
  <Paragraphs>54</Paragraphs>
  <ScaleCrop>false</ScaleCrop>
  <Company/>
  <LinksUpToDate>false</LinksUpToDate>
  <CharactersWithSpaces>27378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Basta Trtnik</dc:creator>
  <cp:keywords/>
  <dc:description/>
  <cp:lastModifiedBy>Miha Pečečnik</cp:lastModifiedBy>
  <cp:revision>15</cp:revision>
  <dcterms:created xsi:type="dcterms:W3CDTF">2024-01-23T14:14:00Z</dcterms:created>
  <dcterms:modified xsi:type="dcterms:W3CDTF">2025-01-17T08:05:00Z</dcterms:modified>
</cp:coreProperties>
</file>